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31F3E" w14:textId="77777777" w:rsidR="00C8444E" w:rsidRPr="005E0A32" w:rsidRDefault="008D4FF5">
      <w:pPr>
        <w:spacing w:before="480" w:after="480" w:line="360" w:lineRule="auto"/>
        <w:jc w:val="center"/>
        <w:rPr>
          <w:rFonts w:ascii="Aptos" w:hAnsi="Aptos" w:cs="Arial"/>
          <w:b/>
          <w:caps/>
          <w:sz w:val="22"/>
          <w:szCs w:val="22"/>
        </w:rPr>
      </w:pPr>
      <w:r w:rsidRPr="005E0A32">
        <w:rPr>
          <w:rFonts w:ascii="Aptos" w:hAnsi="Aptos" w:cs="Arial"/>
          <w:b/>
          <w:caps/>
          <w:sz w:val="22"/>
          <w:szCs w:val="22"/>
        </w:rPr>
        <w:t>specyfikacja warunków zamówienia</w:t>
      </w:r>
    </w:p>
    <w:p w14:paraId="4BA28855" w14:textId="77777777" w:rsidR="00C8444E" w:rsidRPr="005E0A32" w:rsidRDefault="008D4FF5">
      <w:pPr>
        <w:spacing w:before="40" w:line="360" w:lineRule="auto"/>
        <w:jc w:val="center"/>
        <w:rPr>
          <w:rFonts w:ascii="Aptos" w:hAnsi="Aptos" w:cs="Arial"/>
          <w:b/>
          <w:caps/>
          <w:sz w:val="22"/>
          <w:szCs w:val="22"/>
        </w:rPr>
      </w:pPr>
      <w:r w:rsidRPr="005E0A32">
        <w:rPr>
          <w:rFonts w:ascii="Aptos" w:hAnsi="Aptos" w:cs="Arial"/>
          <w:b/>
          <w:caps/>
          <w:sz w:val="22"/>
          <w:szCs w:val="22"/>
        </w:rPr>
        <w:t>zAMAWIAJĄCY:</w:t>
      </w:r>
    </w:p>
    <w:p w14:paraId="3554F3A1" w14:textId="77777777" w:rsidR="00C8444E" w:rsidRPr="005E0A32" w:rsidRDefault="008D4FF5">
      <w:pPr>
        <w:spacing w:before="240" w:after="240" w:line="360" w:lineRule="auto"/>
        <w:jc w:val="center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caps/>
          <w:sz w:val="22"/>
          <w:szCs w:val="22"/>
        </w:rPr>
        <w:t>Gmina Miejska Ciechocinek</w:t>
      </w:r>
    </w:p>
    <w:p w14:paraId="17133DA9" w14:textId="17E87A91" w:rsidR="00C8444E" w:rsidRPr="005E0A32" w:rsidRDefault="008D4FF5">
      <w:pPr>
        <w:spacing w:line="360" w:lineRule="auto"/>
        <w:jc w:val="center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  zaprasza do złożenia oferty w postępowaniu o udzielenie zamówienia publicznego na realizację zadania pn.</w:t>
      </w:r>
    </w:p>
    <w:p w14:paraId="7B37C84D" w14:textId="265294E6" w:rsidR="00C8444E" w:rsidRPr="00115F03" w:rsidRDefault="008D4FF5" w:rsidP="00115F03">
      <w:pPr>
        <w:spacing w:before="480" w:after="480" w:line="360" w:lineRule="auto"/>
        <w:jc w:val="center"/>
        <w:rPr>
          <w:rFonts w:ascii="Aptos" w:hAnsi="Aptos"/>
          <w:sz w:val="22"/>
          <w:szCs w:val="22"/>
        </w:rPr>
      </w:pPr>
      <w:bookmarkStart w:id="0" w:name="_Hlk215645122"/>
      <w:r w:rsidRPr="005E0A32">
        <w:rPr>
          <w:rFonts w:ascii="Aptos" w:hAnsi="Aptos" w:cs="Arial"/>
          <w:b/>
          <w:sz w:val="22"/>
          <w:szCs w:val="22"/>
        </w:rPr>
        <w:t>„</w:t>
      </w:r>
      <w:r w:rsidR="00F574CA" w:rsidRPr="00F574CA">
        <w:rPr>
          <w:rFonts w:ascii="Aptos" w:hAnsi="Aptos"/>
          <w:b/>
          <w:bCs/>
          <w:i/>
          <w:iCs/>
          <w:sz w:val="22"/>
          <w:szCs w:val="22"/>
        </w:rPr>
        <w:t>Opracowanie koncepcji rekreacyjno-parkowego zagospodarowania terenu wraz z budową oranżerii w Ciechocinku (Ogrody Uzdrowiskowe Ciechocinek)</w:t>
      </w:r>
      <w:r w:rsidRPr="005E0A32">
        <w:rPr>
          <w:rFonts w:ascii="Aptos" w:hAnsi="Aptos" w:cs="Arial"/>
          <w:b/>
          <w:sz w:val="22"/>
          <w:szCs w:val="22"/>
        </w:rPr>
        <w:t xml:space="preserve">” </w:t>
      </w:r>
    </w:p>
    <w:bookmarkEnd w:id="0"/>
    <w:p w14:paraId="260C3746" w14:textId="79D72855" w:rsidR="00C8444E" w:rsidRPr="005E0A32" w:rsidRDefault="008D4FF5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Postępowanie prowadzone jest przy użyciu środków komunikacji elektronicznej. Składanie ofert następuje za pośrednictwem platformy zakupowej dostępnej pod adresem internetowym:</w:t>
      </w:r>
      <w:r w:rsidR="00D96E71" w:rsidRPr="00D96E71">
        <w:t xml:space="preserve"> </w:t>
      </w:r>
      <w:hyperlink r:id="rId7" w:history="1">
        <w:r w:rsidR="00B96476" w:rsidRPr="00B96476">
          <w:rPr>
            <w:rStyle w:val="Hipercze"/>
            <w:rFonts w:ascii="Aptos" w:hAnsi="Aptos"/>
            <w:sz w:val="22"/>
            <w:szCs w:val="22"/>
          </w:rPr>
          <w:t>https://ezamowienia.gov.pl</w:t>
        </w:r>
      </w:hyperlink>
      <w:r w:rsidR="00B96476">
        <w:t xml:space="preserve"> </w:t>
      </w:r>
    </w:p>
    <w:p w14:paraId="3DB1314D" w14:textId="77777777" w:rsidR="00C8444E" w:rsidRPr="005E0A32" w:rsidRDefault="00C8444E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Aptos" w:hAnsi="Aptos" w:cs="Arial"/>
          <w:b/>
          <w:sz w:val="22"/>
          <w:szCs w:val="22"/>
        </w:rPr>
      </w:pPr>
    </w:p>
    <w:p w14:paraId="51BD2BA4" w14:textId="37184B05" w:rsidR="00C8444E" w:rsidRPr="002E5B12" w:rsidRDefault="008D4FF5">
      <w:pPr>
        <w:tabs>
          <w:tab w:val="center" w:pos="4536"/>
          <w:tab w:val="left" w:pos="6945"/>
        </w:tabs>
        <w:spacing w:line="360" w:lineRule="auto"/>
        <w:jc w:val="center"/>
        <w:rPr>
          <w:rFonts w:ascii="Aptos" w:hAnsi="Aptos" w:cs="Arial"/>
          <w:color w:val="4472C4" w:themeColor="accent1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Identyfikator postępowania nadany przez platformę zakupową: </w:t>
      </w:r>
    </w:p>
    <w:p w14:paraId="2F1B4C15" w14:textId="77777777" w:rsidR="000A2F7E" w:rsidRDefault="000A2F7E">
      <w:pPr>
        <w:tabs>
          <w:tab w:val="center" w:pos="4536"/>
          <w:tab w:val="left" w:pos="6945"/>
        </w:tabs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0A2F7E">
        <w:rPr>
          <w:rFonts w:ascii="Aptos" w:hAnsi="Aptos" w:cs="Arial"/>
          <w:sz w:val="22"/>
          <w:szCs w:val="22"/>
        </w:rPr>
        <w:t>ocds-148610-fed5e3ab-9c2f-4644-b268-9ffd7f6d8741</w:t>
      </w:r>
    </w:p>
    <w:p w14:paraId="248A3C57" w14:textId="77777777" w:rsidR="000A2F7E" w:rsidRDefault="000A2F7E">
      <w:pPr>
        <w:tabs>
          <w:tab w:val="center" w:pos="4536"/>
          <w:tab w:val="left" w:pos="6945"/>
        </w:tabs>
        <w:spacing w:line="360" w:lineRule="auto"/>
        <w:jc w:val="center"/>
        <w:rPr>
          <w:rFonts w:ascii="Aptos" w:hAnsi="Aptos" w:cs="Arial"/>
          <w:sz w:val="22"/>
          <w:szCs w:val="22"/>
        </w:rPr>
      </w:pPr>
    </w:p>
    <w:p w14:paraId="54E011AC" w14:textId="454288E3" w:rsidR="00C8444E" w:rsidRPr="005E0A32" w:rsidRDefault="008D4FF5">
      <w:pPr>
        <w:tabs>
          <w:tab w:val="center" w:pos="4536"/>
          <w:tab w:val="left" w:pos="6945"/>
        </w:tabs>
        <w:spacing w:line="360" w:lineRule="auto"/>
        <w:jc w:val="center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Nr postępowania: </w:t>
      </w:r>
      <w:r w:rsidR="00ED077D">
        <w:rPr>
          <w:rFonts w:ascii="Aptos" w:hAnsi="Aptos" w:cs="Arial"/>
          <w:caps/>
          <w:sz w:val="22"/>
          <w:szCs w:val="22"/>
        </w:rPr>
        <w:t>BSR-ZP.271.1.2026</w:t>
      </w:r>
    </w:p>
    <w:p w14:paraId="3312CC20" w14:textId="77777777" w:rsidR="00C8444E" w:rsidRDefault="00C8444E">
      <w:pPr>
        <w:tabs>
          <w:tab w:val="center" w:pos="4536"/>
          <w:tab w:val="left" w:pos="6945"/>
        </w:tabs>
        <w:spacing w:line="360" w:lineRule="auto"/>
        <w:jc w:val="center"/>
        <w:rPr>
          <w:rFonts w:ascii="Aptos" w:hAnsi="Aptos" w:cs="Arial"/>
          <w:caps/>
          <w:sz w:val="22"/>
          <w:szCs w:val="22"/>
        </w:rPr>
      </w:pPr>
    </w:p>
    <w:p w14:paraId="51481993" w14:textId="77777777" w:rsidR="00115F03" w:rsidRDefault="00115F03">
      <w:pPr>
        <w:tabs>
          <w:tab w:val="center" w:pos="4536"/>
          <w:tab w:val="left" w:pos="6945"/>
        </w:tabs>
        <w:spacing w:line="360" w:lineRule="auto"/>
        <w:jc w:val="center"/>
        <w:rPr>
          <w:rFonts w:ascii="Aptos" w:hAnsi="Aptos" w:cs="Arial"/>
          <w:caps/>
          <w:sz w:val="22"/>
          <w:szCs w:val="22"/>
        </w:rPr>
      </w:pPr>
    </w:p>
    <w:p w14:paraId="58D94771" w14:textId="77777777" w:rsidR="00115F03" w:rsidRDefault="00115F03">
      <w:pPr>
        <w:tabs>
          <w:tab w:val="center" w:pos="4536"/>
          <w:tab w:val="left" w:pos="6945"/>
        </w:tabs>
        <w:spacing w:line="360" w:lineRule="auto"/>
        <w:jc w:val="center"/>
        <w:rPr>
          <w:rFonts w:ascii="Aptos" w:hAnsi="Aptos" w:cs="Arial"/>
          <w:caps/>
          <w:sz w:val="22"/>
          <w:szCs w:val="22"/>
        </w:rPr>
      </w:pPr>
    </w:p>
    <w:p w14:paraId="0812E837" w14:textId="77777777" w:rsidR="00115F03" w:rsidRDefault="00115F03">
      <w:pPr>
        <w:tabs>
          <w:tab w:val="center" w:pos="4536"/>
          <w:tab w:val="left" w:pos="6945"/>
        </w:tabs>
        <w:spacing w:line="360" w:lineRule="auto"/>
        <w:jc w:val="center"/>
        <w:rPr>
          <w:rFonts w:ascii="Aptos" w:hAnsi="Aptos" w:cs="Arial"/>
          <w:caps/>
          <w:sz w:val="22"/>
          <w:szCs w:val="22"/>
        </w:rPr>
      </w:pPr>
    </w:p>
    <w:p w14:paraId="2095DED5" w14:textId="77777777" w:rsidR="00F51AA5" w:rsidRDefault="00F51AA5">
      <w:pPr>
        <w:tabs>
          <w:tab w:val="center" w:pos="4536"/>
          <w:tab w:val="left" w:pos="6945"/>
        </w:tabs>
        <w:spacing w:line="360" w:lineRule="auto"/>
        <w:jc w:val="center"/>
        <w:rPr>
          <w:rFonts w:ascii="Aptos" w:hAnsi="Aptos" w:cs="Arial"/>
          <w:caps/>
          <w:sz w:val="22"/>
          <w:szCs w:val="22"/>
        </w:rPr>
      </w:pPr>
    </w:p>
    <w:p w14:paraId="78903E66" w14:textId="77777777" w:rsidR="00F51AA5" w:rsidRDefault="00F51AA5">
      <w:pPr>
        <w:tabs>
          <w:tab w:val="center" w:pos="4536"/>
          <w:tab w:val="left" w:pos="6945"/>
        </w:tabs>
        <w:spacing w:line="360" w:lineRule="auto"/>
        <w:jc w:val="center"/>
        <w:rPr>
          <w:rFonts w:ascii="Aptos" w:hAnsi="Aptos" w:cs="Arial"/>
          <w:caps/>
          <w:sz w:val="22"/>
          <w:szCs w:val="22"/>
        </w:rPr>
      </w:pPr>
    </w:p>
    <w:p w14:paraId="0C90D2E3" w14:textId="77777777" w:rsidR="00F51AA5" w:rsidRDefault="00F51AA5">
      <w:pPr>
        <w:tabs>
          <w:tab w:val="center" w:pos="4536"/>
          <w:tab w:val="left" w:pos="6945"/>
        </w:tabs>
        <w:spacing w:line="360" w:lineRule="auto"/>
        <w:jc w:val="center"/>
        <w:rPr>
          <w:rFonts w:ascii="Aptos" w:hAnsi="Aptos" w:cs="Arial"/>
          <w:caps/>
          <w:sz w:val="22"/>
          <w:szCs w:val="22"/>
        </w:rPr>
      </w:pPr>
    </w:p>
    <w:p w14:paraId="7B03170A" w14:textId="77777777" w:rsidR="00F51AA5" w:rsidRDefault="00F51AA5" w:rsidP="00B96476">
      <w:pPr>
        <w:tabs>
          <w:tab w:val="center" w:pos="4536"/>
          <w:tab w:val="left" w:pos="6945"/>
        </w:tabs>
        <w:spacing w:line="360" w:lineRule="auto"/>
        <w:rPr>
          <w:rFonts w:ascii="Aptos" w:hAnsi="Aptos" w:cs="Arial"/>
          <w:caps/>
          <w:sz w:val="22"/>
          <w:szCs w:val="22"/>
        </w:rPr>
      </w:pPr>
    </w:p>
    <w:p w14:paraId="1626B385" w14:textId="57AC5898" w:rsidR="00F51AA5" w:rsidRDefault="00B96476" w:rsidP="005F34D5">
      <w:pPr>
        <w:tabs>
          <w:tab w:val="center" w:pos="4536"/>
          <w:tab w:val="left" w:pos="6945"/>
        </w:tabs>
        <w:spacing w:line="360" w:lineRule="auto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Sprawę prowadzi:</w:t>
      </w:r>
    </w:p>
    <w:p w14:paraId="7BDC49DE" w14:textId="2104E281" w:rsidR="00B96476" w:rsidRDefault="00B96476" w:rsidP="005F34D5">
      <w:pPr>
        <w:tabs>
          <w:tab w:val="center" w:pos="4536"/>
          <w:tab w:val="left" w:pos="6945"/>
        </w:tabs>
        <w:spacing w:line="360" w:lineRule="auto"/>
        <w:rPr>
          <w:rFonts w:ascii="Aptos" w:hAnsi="Aptos" w:cs="Arial"/>
          <w:caps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Izabela Banasiak</w:t>
      </w:r>
    </w:p>
    <w:p w14:paraId="737A59D6" w14:textId="638CF6A4" w:rsidR="00115F03" w:rsidRPr="005E0A32" w:rsidRDefault="00115F03" w:rsidP="005F34D5">
      <w:pPr>
        <w:tabs>
          <w:tab w:val="center" w:pos="4536"/>
          <w:tab w:val="left" w:pos="6945"/>
        </w:tabs>
        <w:spacing w:line="360" w:lineRule="auto"/>
        <w:rPr>
          <w:rFonts w:ascii="Aptos" w:hAnsi="Aptos" w:cs="Arial"/>
          <w:caps/>
          <w:sz w:val="22"/>
          <w:szCs w:val="22"/>
        </w:rPr>
      </w:pPr>
    </w:p>
    <w:p w14:paraId="02E35F6A" w14:textId="77777777" w:rsidR="005F34D5" w:rsidRDefault="005F34D5">
      <w:pPr>
        <w:rPr>
          <w:rFonts w:ascii="Aptos" w:hAnsi="Aptos" w:cs="Arial"/>
          <w:sz w:val="22"/>
          <w:szCs w:val="22"/>
        </w:rPr>
      </w:pPr>
    </w:p>
    <w:p w14:paraId="3704BA15" w14:textId="77777777" w:rsidR="005F34D5" w:rsidRDefault="005F34D5">
      <w:pPr>
        <w:rPr>
          <w:rFonts w:ascii="Aptos" w:hAnsi="Aptos" w:cs="Arial"/>
          <w:sz w:val="22"/>
          <w:szCs w:val="22"/>
        </w:rPr>
      </w:pPr>
    </w:p>
    <w:p w14:paraId="732DBCE4" w14:textId="4D3E256C" w:rsidR="00C8444E" w:rsidRPr="005E0A32" w:rsidRDefault="008D4FF5">
      <w:pPr>
        <w:rPr>
          <w:rFonts w:ascii="Aptos" w:hAnsi="Aptos"/>
          <w:sz w:val="22"/>
          <w:szCs w:val="22"/>
        </w:rPr>
        <w:sectPr w:rsidR="00C8444E" w:rsidRPr="005E0A32" w:rsidSect="008E3329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pgBorders w:offsetFrom="page">
            <w:top w:val="double" w:sz="12" w:space="24" w:color="000000"/>
            <w:left w:val="double" w:sz="12" w:space="24" w:color="000000"/>
            <w:bottom w:val="double" w:sz="12" w:space="24" w:color="000000"/>
            <w:right w:val="double" w:sz="12" w:space="24" w:color="000000"/>
          </w:pgBorders>
          <w:cols w:space="708"/>
          <w:titlePg/>
          <w:docGrid w:linePitch="326"/>
        </w:sectPr>
      </w:pPr>
      <w:r w:rsidRPr="005E0A32">
        <w:rPr>
          <w:rFonts w:ascii="Aptos" w:hAnsi="Aptos" w:cs="Arial"/>
          <w:sz w:val="22"/>
          <w:szCs w:val="22"/>
        </w:rPr>
        <w:t xml:space="preserve">Ciechocinek, </w:t>
      </w:r>
      <w:r w:rsidR="005431EF">
        <w:rPr>
          <w:rFonts w:ascii="Aptos" w:hAnsi="Aptos" w:cs="Arial"/>
          <w:sz w:val="22"/>
          <w:szCs w:val="22"/>
        </w:rPr>
        <w:t>20</w:t>
      </w:r>
      <w:r w:rsidR="00D82369" w:rsidRPr="005E0A32">
        <w:rPr>
          <w:rFonts w:ascii="Aptos" w:hAnsi="Aptos" w:cs="Arial"/>
          <w:sz w:val="22"/>
          <w:szCs w:val="22"/>
        </w:rPr>
        <w:t>.</w:t>
      </w:r>
      <w:r w:rsidR="000A2F7E">
        <w:rPr>
          <w:rFonts w:ascii="Aptos" w:hAnsi="Aptos" w:cs="Arial"/>
          <w:sz w:val="22"/>
          <w:szCs w:val="22"/>
        </w:rPr>
        <w:t>04</w:t>
      </w:r>
      <w:r w:rsidR="00D82369" w:rsidRPr="005E0A32">
        <w:rPr>
          <w:rFonts w:ascii="Aptos" w:hAnsi="Aptos" w:cs="Arial"/>
          <w:sz w:val="22"/>
          <w:szCs w:val="22"/>
        </w:rPr>
        <w:t>.</w:t>
      </w:r>
      <w:r w:rsidRPr="005E0A32">
        <w:rPr>
          <w:rFonts w:ascii="Aptos" w:hAnsi="Aptos" w:cs="Arial"/>
          <w:sz w:val="22"/>
          <w:szCs w:val="22"/>
        </w:rPr>
        <w:t>202</w:t>
      </w:r>
      <w:r w:rsidR="00ED077D">
        <w:rPr>
          <w:rFonts w:ascii="Aptos" w:hAnsi="Aptos" w:cs="Arial"/>
          <w:sz w:val="22"/>
          <w:szCs w:val="22"/>
        </w:rPr>
        <w:t>6</w:t>
      </w:r>
      <w:r w:rsidRPr="005E0A32">
        <w:rPr>
          <w:rFonts w:ascii="Aptos" w:hAnsi="Aptos" w:cs="Arial"/>
          <w:sz w:val="22"/>
          <w:szCs w:val="22"/>
        </w:rPr>
        <w:t xml:space="preserve"> r.</w:t>
      </w:r>
      <w:r w:rsidRPr="005E0A32">
        <w:rPr>
          <w:rFonts w:ascii="Aptos" w:hAnsi="Aptos" w:cs="Arial"/>
          <w:caps/>
          <w:sz w:val="22"/>
          <w:szCs w:val="22"/>
        </w:rPr>
        <w:t xml:space="preserve"> </w:t>
      </w:r>
    </w:p>
    <w:p w14:paraId="7098130D" w14:textId="36DA6791" w:rsidR="00C8444E" w:rsidRPr="00F51AA5" w:rsidRDefault="008D4FF5" w:rsidP="00822854">
      <w:pPr>
        <w:pStyle w:val="pkt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spacing w:before="0" w:after="0" w:line="360" w:lineRule="auto"/>
        <w:ind w:left="284" w:hanging="284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kern w:val="3"/>
          <w:sz w:val="22"/>
          <w:szCs w:val="22"/>
        </w:rPr>
        <w:lastRenderedPageBreak/>
        <w:tab/>
      </w:r>
      <w:r w:rsidRPr="00F51AA5">
        <w:rPr>
          <w:rFonts w:ascii="Aptos" w:hAnsi="Aptos" w:cs="Arial"/>
          <w:b/>
          <w:bCs/>
          <w:kern w:val="3"/>
          <w:sz w:val="22"/>
          <w:szCs w:val="22"/>
        </w:rPr>
        <w:t>NAZWA ORAZ ADRES ZAMAWIAJĄCEGO</w:t>
      </w:r>
    </w:p>
    <w:p w14:paraId="151FBE6E" w14:textId="77777777" w:rsidR="00C8444E" w:rsidRPr="005E0A32" w:rsidRDefault="008D4FF5" w:rsidP="00822854">
      <w:pPr>
        <w:tabs>
          <w:tab w:val="left" w:pos="540"/>
        </w:tabs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Gmina Miejska Ciechocinek </w:t>
      </w:r>
    </w:p>
    <w:p w14:paraId="7DD93A3B" w14:textId="77777777" w:rsidR="00C8444E" w:rsidRPr="005E0A32" w:rsidRDefault="008D4FF5" w:rsidP="00822854">
      <w:pPr>
        <w:tabs>
          <w:tab w:val="left" w:pos="540"/>
        </w:tabs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ul. Mikołaja Kopernika 19 </w:t>
      </w:r>
    </w:p>
    <w:p w14:paraId="119BD316" w14:textId="77777777" w:rsidR="00C8444E" w:rsidRPr="005E0A32" w:rsidRDefault="008D4FF5" w:rsidP="00822854">
      <w:pPr>
        <w:tabs>
          <w:tab w:val="left" w:pos="540"/>
        </w:tabs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87-720 Ciechocinek</w:t>
      </w:r>
    </w:p>
    <w:p w14:paraId="21FDAAF7" w14:textId="77777777" w:rsidR="00C8444E" w:rsidRPr="005E0A32" w:rsidRDefault="008D4FF5" w:rsidP="00822854">
      <w:pPr>
        <w:tabs>
          <w:tab w:val="left" w:pos="540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Tel.: </w:t>
      </w:r>
      <w:r w:rsidRPr="005E0A32">
        <w:rPr>
          <w:rFonts w:ascii="Aptos" w:hAnsi="Aptos" w:cs="Arial"/>
          <w:caps/>
          <w:sz w:val="22"/>
          <w:szCs w:val="22"/>
        </w:rPr>
        <w:t>54 416 18 00</w:t>
      </w:r>
    </w:p>
    <w:p w14:paraId="2DEBAA89" w14:textId="0C2F4194" w:rsidR="00C8444E" w:rsidRPr="005E0A32" w:rsidRDefault="008D4FF5" w:rsidP="00822854">
      <w:pPr>
        <w:tabs>
          <w:tab w:val="left" w:pos="540"/>
        </w:tabs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Adres e-mail: ratusz@ciechocinek.pl</w:t>
      </w:r>
    </w:p>
    <w:p w14:paraId="4715F8CE" w14:textId="6B55A5DE" w:rsidR="00C8444E" w:rsidRPr="002E5B12" w:rsidRDefault="008D4FF5" w:rsidP="00822854">
      <w:pPr>
        <w:tabs>
          <w:tab w:val="left" w:pos="540"/>
        </w:tabs>
        <w:spacing w:line="360" w:lineRule="auto"/>
        <w:jc w:val="both"/>
        <w:rPr>
          <w:rFonts w:ascii="Aptos" w:hAnsi="Aptos"/>
          <w:bCs/>
          <w:sz w:val="22"/>
          <w:szCs w:val="22"/>
        </w:rPr>
      </w:pPr>
      <w:r w:rsidRPr="002E5B12">
        <w:rPr>
          <w:rFonts w:ascii="Aptos" w:hAnsi="Aptos" w:cs="Arial"/>
          <w:bCs/>
          <w:sz w:val="22"/>
          <w:szCs w:val="22"/>
        </w:rPr>
        <w:t xml:space="preserve">Identyfikator postępowania: </w:t>
      </w:r>
      <w:r w:rsidR="000A2F7E" w:rsidRPr="000A2F7E">
        <w:rPr>
          <w:rFonts w:ascii="Aptos" w:hAnsi="Aptos" w:cs="Arial"/>
          <w:bCs/>
          <w:sz w:val="22"/>
          <w:szCs w:val="22"/>
        </w:rPr>
        <w:t>ocds-148610-fed5e3ab-9c2f-4644-b268-9ffd7f6d8741</w:t>
      </w:r>
    </w:p>
    <w:p w14:paraId="06DAC1E7" w14:textId="250937E2" w:rsidR="0063642F" w:rsidRPr="002E5B12" w:rsidRDefault="008D4FF5" w:rsidP="00822854">
      <w:pPr>
        <w:tabs>
          <w:tab w:val="left" w:pos="540"/>
        </w:tabs>
        <w:spacing w:line="360" w:lineRule="auto"/>
        <w:jc w:val="both"/>
        <w:rPr>
          <w:rFonts w:ascii="Aptos" w:hAnsi="Aptos"/>
          <w:bCs/>
          <w:sz w:val="22"/>
          <w:szCs w:val="22"/>
        </w:rPr>
      </w:pPr>
      <w:r w:rsidRPr="002E5B12">
        <w:rPr>
          <w:rFonts w:ascii="Aptos" w:hAnsi="Aptos" w:cs="Arial"/>
          <w:bCs/>
          <w:sz w:val="22"/>
          <w:szCs w:val="22"/>
        </w:rPr>
        <w:t xml:space="preserve">Adres strony internetowej, na której jest prowadzone postępowanie i na której będą dostępne wszelkie dokumenty związane z prowadzoną procedurą: </w:t>
      </w:r>
      <w:hyperlink r:id="rId10" w:history="1">
        <w:r w:rsidR="000A2F7E" w:rsidRPr="00324A9B">
          <w:rPr>
            <w:rStyle w:val="Hipercze"/>
          </w:rPr>
          <w:t>https://ezamowienia.gov.pl/mp-client/tenders/ocds-148610-fed5e3ab-9c2f-4644-b268-9ffd7f6d8741</w:t>
        </w:r>
      </w:hyperlink>
      <w:r w:rsidR="000A2F7E">
        <w:t xml:space="preserve"> </w:t>
      </w:r>
    </w:p>
    <w:p w14:paraId="069092D3" w14:textId="77777777" w:rsidR="00822854" w:rsidRPr="0063642F" w:rsidRDefault="00822854" w:rsidP="00822854">
      <w:pPr>
        <w:tabs>
          <w:tab w:val="left" w:pos="540"/>
        </w:tabs>
        <w:spacing w:line="360" w:lineRule="auto"/>
        <w:jc w:val="both"/>
        <w:rPr>
          <w:rFonts w:ascii="Aptos" w:hAnsi="Aptos"/>
          <w:sz w:val="22"/>
          <w:szCs w:val="22"/>
        </w:rPr>
      </w:pPr>
    </w:p>
    <w:p w14:paraId="349AEF7E" w14:textId="77777777" w:rsidR="00C8444E" w:rsidRPr="005E0A32" w:rsidRDefault="008D4FF5" w:rsidP="00822854">
      <w:pPr>
        <w:pStyle w:val="pkt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spacing w:before="0" w:after="0" w:line="360" w:lineRule="auto"/>
        <w:ind w:left="426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TRYB UDZIELENIA ZAMÓWIENIA</w:t>
      </w:r>
    </w:p>
    <w:p w14:paraId="36E288D8" w14:textId="32ABE36E" w:rsidR="00C8444E" w:rsidRPr="005E0A32" w:rsidRDefault="008D4FF5" w:rsidP="00822854">
      <w:pPr>
        <w:pStyle w:val="pkt"/>
        <w:numPr>
          <w:ilvl w:val="0"/>
          <w:numId w:val="12"/>
        </w:numPr>
        <w:spacing w:before="0" w:after="0" w:line="360" w:lineRule="auto"/>
        <w:ind w:left="426" w:hanging="426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Postępowanie prowadzone jest w trybie podstawowym, o którym mowa w art. 275 pkt </w:t>
      </w:r>
      <w:r w:rsidR="00FD651A">
        <w:rPr>
          <w:rFonts w:ascii="Aptos" w:hAnsi="Aptos" w:cs="Arial"/>
          <w:sz w:val="22"/>
          <w:szCs w:val="22"/>
        </w:rPr>
        <w:t>1</w:t>
      </w:r>
      <w:r w:rsidRPr="005E0A32">
        <w:rPr>
          <w:rFonts w:ascii="Aptos" w:hAnsi="Aptos" w:cs="Arial"/>
          <w:sz w:val="22"/>
          <w:szCs w:val="22"/>
        </w:rPr>
        <w:t xml:space="preserve"> </w:t>
      </w:r>
      <w:proofErr w:type="spellStart"/>
      <w:r w:rsidRPr="005E0A32">
        <w:rPr>
          <w:rFonts w:ascii="Aptos" w:hAnsi="Aptos" w:cs="Arial"/>
          <w:sz w:val="22"/>
          <w:szCs w:val="22"/>
        </w:rPr>
        <w:t>p.z.p</w:t>
      </w:r>
      <w:proofErr w:type="spellEnd"/>
      <w:r w:rsidRPr="005E0A32">
        <w:rPr>
          <w:rFonts w:ascii="Aptos" w:hAnsi="Aptos" w:cs="Arial"/>
          <w:sz w:val="22"/>
          <w:szCs w:val="22"/>
        </w:rPr>
        <w:t xml:space="preserve">.  </w:t>
      </w:r>
    </w:p>
    <w:p w14:paraId="41834810" w14:textId="5AD4441A" w:rsidR="00FD651A" w:rsidRPr="00FD651A" w:rsidRDefault="008D4FF5" w:rsidP="00FD651A">
      <w:pPr>
        <w:pStyle w:val="pkt"/>
        <w:numPr>
          <w:ilvl w:val="0"/>
          <w:numId w:val="12"/>
        </w:numPr>
        <w:spacing w:before="0" w:after="0" w:line="360" w:lineRule="auto"/>
        <w:ind w:left="426" w:hanging="426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Zamawiający</w:t>
      </w:r>
      <w:r w:rsidR="00FD651A">
        <w:rPr>
          <w:rFonts w:ascii="Aptos" w:hAnsi="Aptos" w:cs="Arial"/>
          <w:sz w:val="22"/>
          <w:szCs w:val="22"/>
        </w:rPr>
        <w:t xml:space="preserve"> nie</w:t>
      </w:r>
      <w:r w:rsidRPr="005E0A32">
        <w:rPr>
          <w:rFonts w:ascii="Aptos" w:hAnsi="Aptos" w:cs="Arial"/>
          <w:sz w:val="22"/>
          <w:szCs w:val="22"/>
        </w:rPr>
        <w:t xml:space="preserve"> przewiduje wyb</w:t>
      </w:r>
      <w:r w:rsidR="00FD651A">
        <w:rPr>
          <w:rFonts w:ascii="Aptos" w:hAnsi="Aptos" w:cs="Arial"/>
          <w:sz w:val="22"/>
          <w:szCs w:val="22"/>
        </w:rPr>
        <w:t>oru</w:t>
      </w:r>
      <w:r w:rsidRPr="005E0A32">
        <w:rPr>
          <w:rFonts w:ascii="Aptos" w:hAnsi="Aptos" w:cs="Arial"/>
          <w:sz w:val="22"/>
          <w:szCs w:val="22"/>
        </w:rPr>
        <w:t xml:space="preserve"> najkorzystniejszej oferty z możliwością prowadzenia negocjacji. </w:t>
      </w:r>
    </w:p>
    <w:p w14:paraId="7DF5958F" w14:textId="77777777" w:rsidR="00C8444E" w:rsidRPr="005E0A32" w:rsidRDefault="008D4FF5" w:rsidP="00822854">
      <w:pPr>
        <w:pStyle w:val="pkt"/>
        <w:numPr>
          <w:ilvl w:val="0"/>
          <w:numId w:val="12"/>
        </w:numPr>
        <w:spacing w:before="0" w:after="0" w:line="360" w:lineRule="auto"/>
        <w:ind w:left="426" w:hanging="426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Szacunkowa wartość przedmiotowego zamówienia nie przekracza progów unijnych o jakich mowa w art. 3 ustawy </w:t>
      </w:r>
      <w:proofErr w:type="spellStart"/>
      <w:r w:rsidRPr="005E0A32">
        <w:rPr>
          <w:rFonts w:ascii="Aptos" w:hAnsi="Aptos" w:cs="Arial"/>
          <w:sz w:val="22"/>
          <w:szCs w:val="22"/>
        </w:rPr>
        <w:t>p.z.p</w:t>
      </w:r>
      <w:proofErr w:type="spellEnd"/>
      <w:r w:rsidRPr="005E0A32">
        <w:rPr>
          <w:rFonts w:ascii="Aptos" w:hAnsi="Aptos" w:cs="Arial"/>
          <w:sz w:val="22"/>
          <w:szCs w:val="22"/>
        </w:rPr>
        <w:t xml:space="preserve">.  </w:t>
      </w:r>
    </w:p>
    <w:p w14:paraId="726B2088" w14:textId="3AD8AFBC" w:rsidR="00C8444E" w:rsidRPr="003A397B" w:rsidRDefault="008D4FF5" w:rsidP="003A397B">
      <w:pPr>
        <w:pStyle w:val="pkt"/>
        <w:numPr>
          <w:ilvl w:val="0"/>
          <w:numId w:val="12"/>
        </w:numPr>
        <w:spacing w:before="0" w:after="0" w:line="360" w:lineRule="auto"/>
        <w:ind w:left="426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</w:r>
      <w:r w:rsidRPr="003A397B">
        <w:rPr>
          <w:rFonts w:ascii="Aptos" w:hAnsi="Aptos" w:cs="Arial"/>
          <w:sz w:val="22"/>
          <w:szCs w:val="22"/>
        </w:rPr>
        <w:t>Zamawiający nie przewiduje aukcji elektronicznej.</w:t>
      </w:r>
    </w:p>
    <w:p w14:paraId="12CC086E" w14:textId="77777777" w:rsidR="00C8444E" w:rsidRPr="005E0A32" w:rsidRDefault="008D4FF5" w:rsidP="00822854">
      <w:pPr>
        <w:pStyle w:val="pkt"/>
        <w:numPr>
          <w:ilvl w:val="0"/>
          <w:numId w:val="12"/>
        </w:numPr>
        <w:spacing w:before="0" w:after="0" w:line="360" w:lineRule="auto"/>
        <w:ind w:left="426" w:hanging="426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Zamawiający nie przewiduje złożenia oferty w postaci katalogów elektronicznych.</w:t>
      </w:r>
    </w:p>
    <w:p w14:paraId="386C23BA" w14:textId="77777777" w:rsidR="00C8444E" w:rsidRPr="005E0A32" w:rsidRDefault="008D4FF5" w:rsidP="00822854">
      <w:pPr>
        <w:pStyle w:val="pkt"/>
        <w:numPr>
          <w:ilvl w:val="0"/>
          <w:numId w:val="12"/>
        </w:numPr>
        <w:spacing w:before="0" w:after="0" w:line="360" w:lineRule="auto"/>
        <w:ind w:left="426" w:hanging="426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Zamawiający nie prowadzi postępowania w celu zawarcia umowy ramowej.</w:t>
      </w:r>
    </w:p>
    <w:p w14:paraId="20502FD0" w14:textId="77777777" w:rsidR="00B46175" w:rsidRDefault="008D4FF5" w:rsidP="00B46175">
      <w:pPr>
        <w:pStyle w:val="pkt"/>
        <w:numPr>
          <w:ilvl w:val="0"/>
          <w:numId w:val="12"/>
        </w:numPr>
        <w:spacing w:before="0" w:after="0" w:line="360" w:lineRule="auto"/>
        <w:ind w:left="426" w:hanging="426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Zamawiający nie zastrzega możliwości ubiegania się o udzielenie zamówienia wyłącznie przez wykonawców, o których mowa w art. 94 </w:t>
      </w:r>
      <w:proofErr w:type="spellStart"/>
      <w:r w:rsidRPr="005E0A32">
        <w:rPr>
          <w:rFonts w:ascii="Aptos" w:hAnsi="Aptos" w:cs="Arial"/>
          <w:sz w:val="22"/>
          <w:szCs w:val="22"/>
        </w:rPr>
        <w:t>p.z.p</w:t>
      </w:r>
      <w:proofErr w:type="spellEnd"/>
      <w:r w:rsidRPr="005E0A32">
        <w:rPr>
          <w:rFonts w:ascii="Aptos" w:hAnsi="Aptos" w:cs="Arial"/>
          <w:sz w:val="22"/>
          <w:szCs w:val="22"/>
        </w:rPr>
        <w:t xml:space="preserve">. </w:t>
      </w:r>
    </w:p>
    <w:p w14:paraId="242E8498" w14:textId="348CC2CD" w:rsidR="005431EF" w:rsidRDefault="005431EF" w:rsidP="00B46175">
      <w:pPr>
        <w:pStyle w:val="pkt"/>
        <w:numPr>
          <w:ilvl w:val="0"/>
          <w:numId w:val="12"/>
        </w:numPr>
        <w:spacing w:before="0" w:after="0" w:line="360" w:lineRule="auto"/>
        <w:ind w:left="426" w:hanging="426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Zamawiający nie określa wymagań zatrudnienia przez wykonawcę lub podwykonawcę na podstawie umowy o pracę osób – projektantów wykonujących przedmiot zamówienia. </w:t>
      </w:r>
    </w:p>
    <w:p w14:paraId="47E76B84" w14:textId="77777777" w:rsidR="00C8444E" w:rsidRPr="005E0A32" w:rsidRDefault="008D4FF5" w:rsidP="00822854">
      <w:pPr>
        <w:pStyle w:val="pkt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spacing w:before="0" w:after="0" w:line="360" w:lineRule="auto"/>
        <w:ind w:left="284" w:hanging="284"/>
        <w:rPr>
          <w:rFonts w:ascii="Aptos" w:hAnsi="Aptos" w:cs="Arial"/>
          <w:b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</w:rPr>
        <w:t>OPIS PRZEDMIOTU ZAMÓWIENIA</w:t>
      </w:r>
    </w:p>
    <w:p w14:paraId="25DC3C29" w14:textId="1BF49A07" w:rsidR="00670D37" w:rsidRPr="009B0A7E" w:rsidRDefault="008D4FF5" w:rsidP="009B0A7E">
      <w:pPr>
        <w:pStyle w:val="Akapitzlist"/>
        <w:numPr>
          <w:ilvl w:val="0"/>
          <w:numId w:val="14"/>
        </w:numPr>
        <w:spacing w:line="360" w:lineRule="auto"/>
        <w:ind w:left="434" w:hanging="434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</w:r>
      <w:r w:rsidR="00B46175" w:rsidRPr="00B46175">
        <w:rPr>
          <w:rFonts w:ascii="Aptos" w:hAnsi="Aptos" w:cs="Arial"/>
          <w:sz w:val="22"/>
          <w:szCs w:val="22"/>
        </w:rPr>
        <w:t>Przedmiotem zamówienia jest opracowanie w dwóch wariantach koncepcji architektoniczno-funkcjonalnej w ramach zadania pn.: „Budowa oranżerii wraz z zagospodarowaniem terenów przyległych w Ciechocinku”.</w:t>
      </w:r>
    </w:p>
    <w:p w14:paraId="635A7DB8" w14:textId="55DAE75C" w:rsidR="00BA6F1B" w:rsidRDefault="008D4FF5" w:rsidP="00822854">
      <w:pPr>
        <w:pStyle w:val="Akapitzlist"/>
        <w:numPr>
          <w:ilvl w:val="0"/>
          <w:numId w:val="14"/>
        </w:numPr>
        <w:spacing w:line="360" w:lineRule="auto"/>
        <w:ind w:left="434" w:hanging="434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Szczegółowy opis przedmiotu zamówienia zawarty jest w </w:t>
      </w:r>
      <w:r w:rsidRPr="005F34D5">
        <w:rPr>
          <w:rFonts w:ascii="Aptos" w:hAnsi="Aptos" w:cs="Arial"/>
          <w:b/>
          <w:bCs/>
          <w:sz w:val="22"/>
          <w:szCs w:val="22"/>
        </w:rPr>
        <w:t xml:space="preserve">Załączniku </w:t>
      </w:r>
      <w:r w:rsidRPr="00F529F0">
        <w:rPr>
          <w:rFonts w:ascii="Aptos" w:hAnsi="Aptos" w:cs="Arial"/>
          <w:b/>
          <w:bCs/>
          <w:sz w:val="22"/>
          <w:szCs w:val="22"/>
        </w:rPr>
        <w:t>nr</w:t>
      </w:r>
      <w:r w:rsidR="000A2E91" w:rsidRPr="00F529F0">
        <w:rPr>
          <w:rFonts w:ascii="Aptos" w:hAnsi="Aptos" w:cs="Arial"/>
          <w:b/>
          <w:bCs/>
          <w:sz w:val="22"/>
          <w:szCs w:val="22"/>
        </w:rPr>
        <w:t xml:space="preserve"> 7</w:t>
      </w:r>
      <w:r w:rsidRPr="005F34D5">
        <w:rPr>
          <w:rFonts w:ascii="Aptos" w:hAnsi="Aptos" w:cs="Arial"/>
          <w:b/>
          <w:bCs/>
          <w:sz w:val="22"/>
          <w:szCs w:val="22"/>
        </w:rPr>
        <w:t xml:space="preserve"> do SWZ</w:t>
      </w:r>
      <w:r w:rsidR="00B46175">
        <w:rPr>
          <w:rFonts w:ascii="Aptos" w:hAnsi="Aptos" w:cs="Arial"/>
          <w:sz w:val="22"/>
          <w:szCs w:val="22"/>
        </w:rPr>
        <w:t>.</w:t>
      </w:r>
    </w:p>
    <w:p w14:paraId="6857803B" w14:textId="77777777" w:rsidR="00B46175" w:rsidRDefault="00A2273A" w:rsidP="00B46175">
      <w:pPr>
        <w:pStyle w:val="Akapitzlist"/>
        <w:numPr>
          <w:ilvl w:val="0"/>
          <w:numId w:val="14"/>
        </w:numPr>
        <w:spacing w:line="360" w:lineRule="auto"/>
        <w:ind w:left="434" w:hanging="434"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Wspólny Słownik Zamówień CPV:</w:t>
      </w:r>
    </w:p>
    <w:p w14:paraId="5697A6DC" w14:textId="77777777" w:rsidR="00B46175" w:rsidRDefault="00B46175" w:rsidP="00B46175">
      <w:pPr>
        <w:pStyle w:val="Akapitzlist"/>
        <w:spacing w:line="360" w:lineRule="auto"/>
        <w:ind w:left="434"/>
        <w:jc w:val="both"/>
        <w:rPr>
          <w:rFonts w:ascii="Aptos" w:hAnsi="Aptos" w:cs="Arial"/>
          <w:sz w:val="22"/>
          <w:szCs w:val="22"/>
        </w:rPr>
      </w:pPr>
      <w:r w:rsidRPr="00B46175">
        <w:rPr>
          <w:rFonts w:ascii="Aptos" w:hAnsi="Aptos" w:cs="Arial"/>
          <w:b/>
          <w:bCs/>
          <w:sz w:val="22"/>
          <w:szCs w:val="22"/>
        </w:rPr>
        <w:t>71220000-6</w:t>
      </w:r>
      <w:r w:rsidRPr="00B46175">
        <w:rPr>
          <w:rFonts w:ascii="Aptos" w:hAnsi="Aptos" w:cs="Arial"/>
          <w:sz w:val="22"/>
          <w:szCs w:val="22"/>
        </w:rPr>
        <w:t xml:space="preserve"> – Usługi projektowania architektonicznego</w:t>
      </w:r>
    </w:p>
    <w:p w14:paraId="33CBDBEB" w14:textId="77777777" w:rsidR="00B46175" w:rsidRDefault="00B46175" w:rsidP="00B46175">
      <w:pPr>
        <w:pStyle w:val="Akapitzlist"/>
        <w:spacing w:line="360" w:lineRule="auto"/>
        <w:ind w:left="434"/>
        <w:jc w:val="both"/>
        <w:rPr>
          <w:rFonts w:ascii="Aptos" w:hAnsi="Aptos" w:cs="Arial"/>
          <w:sz w:val="22"/>
          <w:szCs w:val="22"/>
        </w:rPr>
      </w:pPr>
      <w:r w:rsidRPr="00B46175">
        <w:rPr>
          <w:rFonts w:ascii="Aptos" w:hAnsi="Aptos" w:cs="Arial"/>
          <w:b/>
          <w:bCs/>
          <w:sz w:val="22"/>
          <w:szCs w:val="22"/>
        </w:rPr>
        <w:t>71240000-2</w:t>
      </w:r>
      <w:r w:rsidRPr="00B46175">
        <w:rPr>
          <w:rFonts w:ascii="Aptos" w:hAnsi="Aptos" w:cs="Arial"/>
          <w:sz w:val="22"/>
          <w:szCs w:val="22"/>
        </w:rPr>
        <w:t xml:space="preserve"> – Usługi architektoniczne, inżynieryjne i planowania</w:t>
      </w:r>
    </w:p>
    <w:p w14:paraId="3A4FCBDF" w14:textId="77777777" w:rsidR="00B46175" w:rsidRDefault="00B46175" w:rsidP="00B46175">
      <w:pPr>
        <w:pStyle w:val="Akapitzlist"/>
        <w:spacing w:line="360" w:lineRule="auto"/>
        <w:ind w:left="434"/>
        <w:jc w:val="both"/>
        <w:rPr>
          <w:rFonts w:ascii="Aptos" w:hAnsi="Aptos" w:cs="Arial"/>
          <w:sz w:val="22"/>
          <w:szCs w:val="22"/>
        </w:rPr>
      </w:pPr>
      <w:r w:rsidRPr="00B46175">
        <w:rPr>
          <w:rFonts w:ascii="Aptos" w:hAnsi="Aptos" w:cs="Arial"/>
          <w:b/>
          <w:bCs/>
          <w:sz w:val="22"/>
          <w:szCs w:val="22"/>
        </w:rPr>
        <w:t>71320000-7</w:t>
      </w:r>
      <w:r w:rsidRPr="00B46175">
        <w:rPr>
          <w:rFonts w:ascii="Aptos" w:hAnsi="Aptos" w:cs="Arial"/>
          <w:sz w:val="22"/>
          <w:szCs w:val="22"/>
        </w:rPr>
        <w:t xml:space="preserve"> – Usługi inżynieryjne w zakresie projektowania</w:t>
      </w:r>
    </w:p>
    <w:p w14:paraId="62B93C07" w14:textId="5B7FA1B4" w:rsidR="00286281" w:rsidRPr="00286281" w:rsidRDefault="00B46175" w:rsidP="00286281">
      <w:pPr>
        <w:pStyle w:val="Akapitzlist"/>
        <w:spacing w:line="360" w:lineRule="auto"/>
        <w:ind w:left="434"/>
        <w:jc w:val="both"/>
        <w:rPr>
          <w:rFonts w:ascii="Aptos" w:hAnsi="Aptos" w:cs="Arial"/>
          <w:sz w:val="22"/>
          <w:szCs w:val="22"/>
        </w:rPr>
      </w:pPr>
      <w:r w:rsidRPr="00B46175">
        <w:rPr>
          <w:rFonts w:ascii="Aptos" w:hAnsi="Aptos" w:cs="Arial"/>
          <w:b/>
          <w:bCs/>
          <w:sz w:val="22"/>
          <w:szCs w:val="22"/>
        </w:rPr>
        <w:t xml:space="preserve">71323100-9 </w:t>
      </w:r>
      <w:r w:rsidRPr="00B46175">
        <w:rPr>
          <w:rFonts w:ascii="Aptos" w:hAnsi="Aptos" w:cs="Arial"/>
          <w:sz w:val="22"/>
          <w:szCs w:val="22"/>
        </w:rPr>
        <w:t>– Usługi inżynieryjne w zakresie projektowania krajobrazu</w:t>
      </w:r>
    </w:p>
    <w:p w14:paraId="48183E3A" w14:textId="77777777" w:rsidR="00B46175" w:rsidRDefault="00B46175" w:rsidP="00B46175">
      <w:pPr>
        <w:pStyle w:val="Akapitzlist"/>
        <w:spacing w:line="360" w:lineRule="auto"/>
        <w:ind w:left="434"/>
        <w:jc w:val="both"/>
        <w:rPr>
          <w:rFonts w:ascii="Aptos" w:hAnsi="Aptos" w:cs="Arial"/>
          <w:sz w:val="22"/>
          <w:szCs w:val="22"/>
        </w:rPr>
      </w:pPr>
    </w:p>
    <w:p w14:paraId="46674930" w14:textId="77777777" w:rsidR="00C8444E" w:rsidRPr="005E0A32" w:rsidRDefault="008D4FF5" w:rsidP="00822854">
      <w:pPr>
        <w:pStyle w:val="arimr"/>
        <w:widowControl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snapToGrid/>
        <w:ind w:left="284" w:hanging="284"/>
        <w:jc w:val="both"/>
        <w:rPr>
          <w:rFonts w:ascii="Aptos" w:hAnsi="Aptos" w:cs="Arial"/>
          <w:b/>
          <w:bCs/>
          <w:sz w:val="22"/>
          <w:szCs w:val="22"/>
          <w:lang w:val="pl-PL"/>
        </w:rPr>
      </w:pPr>
      <w:r w:rsidRPr="005E0A32">
        <w:rPr>
          <w:rFonts w:ascii="Aptos" w:hAnsi="Aptos" w:cs="Arial"/>
          <w:b/>
          <w:bCs/>
          <w:sz w:val="22"/>
          <w:szCs w:val="22"/>
          <w:lang w:val="pl-PL"/>
        </w:rPr>
        <w:t>WIZJA LOKALNA</w:t>
      </w:r>
    </w:p>
    <w:p w14:paraId="036F9EAB" w14:textId="77777777" w:rsidR="00C8444E" w:rsidRPr="005E0A32" w:rsidRDefault="008D4FF5" w:rsidP="00822854">
      <w:pPr>
        <w:pStyle w:val="arimr"/>
        <w:widowControl/>
        <w:numPr>
          <w:ilvl w:val="0"/>
          <w:numId w:val="15"/>
        </w:numPr>
        <w:snapToGrid/>
        <w:ind w:left="426" w:hanging="426"/>
        <w:jc w:val="both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 xml:space="preserve">Zamawiający informuje, że zaleca się przed złożeniem oferty odbycie wizji lokalnej. </w:t>
      </w:r>
    </w:p>
    <w:p w14:paraId="1EF479CC" w14:textId="26ACFA90" w:rsidR="002824F8" w:rsidRPr="00A07BA4" w:rsidRDefault="008D4FF5" w:rsidP="00A07BA4">
      <w:pPr>
        <w:pStyle w:val="arimr"/>
        <w:widowControl/>
        <w:numPr>
          <w:ilvl w:val="0"/>
          <w:numId w:val="15"/>
        </w:numPr>
        <w:snapToGrid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>W celu umówienia wizji lokalnej należy kontaktować się z osob</w:t>
      </w:r>
      <w:r w:rsidR="00B46175">
        <w:rPr>
          <w:rFonts w:ascii="Aptos" w:hAnsi="Aptos" w:cs="Arial"/>
          <w:sz w:val="22"/>
          <w:szCs w:val="22"/>
          <w:lang w:val="pl-PL"/>
        </w:rPr>
        <w:t>ą</w:t>
      </w:r>
      <w:r w:rsidRPr="005E0A32">
        <w:rPr>
          <w:rFonts w:ascii="Aptos" w:hAnsi="Aptos" w:cs="Arial"/>
          <w:sz w:val="22"/>
          <w:szCs w:val="22"/>
          <w:lang w:val="pl-PL"/>
        </w:rPr>
        <w:t xml:space="preserve"> wyznaczon</w:t>
      </w:r>
      <w:r w:rsidR="00B46175">
        <w:rPr>
          <w:rFonts w:ascii="Aptos" w:hAnsi="Aptos" w:cs="Arial"/>
          <w:sz w:val="22"/>
          <w:szCs w:val="22"/>
          <w:lang w:val="pl-PL"/>
        </w:rPr>
        <w:t>ą</w:t>
      </w:r>
      <w:r w:rsidRPr="005E0A32">
        <w:rPr>
          <w:rFonts w:ascii="Aptos" w:hAnsi="Aptos" w:cs="Arial"/>
          <w:sz w:val="22"/>
          <w:szCs w:val="22"/>
          <w:lang w:val="pl-PL"/>
        </w:rPr>
        <w:t xml:space="preserve"> do komunikowania się tj. z:</w:t>
      </w:r>
      <w:r w:rsidR="00707BEF">
        <w:rPr>
          <w:rFonts w:ascii="Aptos" w:hAnsi="Aptos" w:cs="Arial"/>
          <w:sz w:val="22"/>
          <w:szCs w:val="22"/>
          <w:lang w:val="pl-PL"/>
        </w:rPr>
        <w:t xml:space="preserve"> </w:t>
      </w:r>
      <w:r w:rsidR="00B46175">
        <w:rPr>
          <w:rFonts w:ascii="Aptos" w:hAnsi="Aptos" w:cs="Arial"/>
          <w:sz w:val="22"/>
          <w:szCs w:val="22"/>
          <w:lang w:val="pl-PL"/>
        </w:rPr>
        <w:t xml:space="preserve">Panem Piotrem </w:t>
      </w:r>
      <w:proofErr w:type="spellStart"/>
      <w:r w:rsidR="00B46175">
        <w:rPr>
          <w:rFonts w:ascii="Aptos" w:hAnsi="Aptos" w:cs="Arial"/>
          <w:sz w:val="22"/>
          <w:szCs w:val="22"/>
          <w:lang w:val="pl-PL"/>
        </w:rPr>
        <w:t>Krynem</w:t>
      </w:r>
      <w:proofErr w:type="spellEnd"/>
      <w:r w:rsidR="00B46175">
        <w:rPr>
          <w:rFonts w:ascii="Aptos" w:hAnsi="Aptos" w:cs="Arial"/>
          <w:sz w:val="22"/>
          <w:szCs w:val="22"/>
          <w:lang w:val="pl-PL"/>
        </w:rPr>
        <w:t xml:space="preserve">, nr tel. </w:t>
      </w:r>
      <w:r w:rsidR="00B46175" w:rsidRPr="00B46175">
        <w:rPr>
          <w:rFonts w:ascii="Aptos" w:hAnsi="Aptos" w:cs="Arial"/>
          <w:b/>
          <w:bCs/>
          <w:sz w:val="22"/>
          <w:szCs w:val="22"/>
          <w:lang w:val="pl-PL"/>
        </w:rPr>
        <w:t>54 281 86 12</w:t>
      </w:r>
      <w:r w:rsidR="00B46175">
        <w:rPr>
          <w:rFonts w:ascii="Aptos" w:hAnsi="Aptos" w:cs="Arial"/>
          <w:sz w:val="22"/>
          <w:szCs w:val="22"/>
          <w:lang w:val="pl-PL"/>
        </w:rPr>
        <w:t xml:space="preserve"> adres e-mail: </w:t>
      </w:r>
      <w:r w:rsidR="00B46175" w:rsidRPr="00B46175">
        <w:rPr>
          <w:rFonts w:ascii="Aptos" w:hAnsi="Aptos" w:cs="Arial"/>
          <w:sz w:val="22"/>
          <w:szCs w:val="22"/>
          <w:lang w:val="pl-PL"/>
        </w:rPr>
        <w:t>sekretarz@ciechocinek.pl</w:t>
      </w:r>
    </w:p>
    <w:p w14:paraId="22B9AAA1" w14:textId="77777777" w:rsidR="00C8444E" w:rsidRPr="005E0A32" w:rsidRDefault="008D4FF5" w:rsidP="00822854">
      <w:pPr>
        <w:pStyle w:val="arimr"/>
        <w:widowControl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snapToGrid/>
        <w:ind w:left="284" w:hanging="284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  <w:lang w:val="pl-PL"/>
        </w:rPr>
        <w:t>PODWYKONAWSTWO</w:t>
      </w:r>
    </w:p>
    <w:p w14:paraId="47D3ABFE" w14:textId="77777777" w:rsidR="00C8444E" w:rsidRPr="005E0A32" w:rsidRDefault="008D4FF5" w:rsidP="00822854">
      <w:pPr>
        <w:pStyle w:val="arimr"/>
        <w:widowControl/>
        <w:numPr>
          <w:ilvl w:val="0"/>
          <w:numId w:val="16"/>
        </w:numPr>
        <w:snapToGrid/>
        <w:jc w:val="both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 xml:space="preserve">Wykonawca może powierzyć wykonanie części zamówienia podwykonawcy (podwykonawcom). </w:t>
      </w:r>
    </w:p>
    <w:p w14:paraId="6503ED40" w14:textId="77777777" w:rsidR="002C008A" w:rsidRDefault="008D4FF5" w:rsidP="006778DE">
      <w:pPr>
        <w:pStyle w:val="arimr"/>
        <w:numPr>
          <w:ilvl w:val="0"/>
          <w:numId w:val="16"/>
        </w:numPr>
        <w:jc w:val="both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</w:r>
      <w:r w:rsidRPr="002C008A">
        <w:rPr>
          <w:rFonts w:ascii="Aptos" w:hAnsi="Aptos" w:cs="Arial"/>
          <w:sz w:val="22"/>
          <w:szCs w:val="22"/>
          <w:lang w:val="pl-PL"/>
        </w:rPr>
        <w:t>Zamawiający</w:t>
      </w:r>
      <w:r w:rsidR="002C008A">
        <w:rPr>
          <w:rFonts w:ascii="Aptos" w:hAnsi="Aptos" w:cs="Arial"/>
          <w:sz w:val="22"/>
          <w:szCs w:val="22"/>
          <w:lang w:val="pl-PL"/>
        </w:rPr>
        <w:t>, działając zgodnie z art. 60 ust. 2 ustawy Prawo zamówień publicznych,</w:t>
      </w:r>
      <w:r w:rsidRPr="002C008A">
        <w:rPr>
          <w:rFonts w:ascii="Aptos" w:hAnsi="Aptos" w:cs="Arial"/>
          <w:sz w:val="22"/>
          <w:szCs w:val="22"/>
          <w:lang w:val="pl-PL"/>
        </w:rPr>
        <w:t xml:space="preserve"> </w:t>
      </w:r>
      <w:r w:rsidRPr="002C008A">
        <w:rPr>
          <w:rFonts w:ascii="Aptos" w:hAnsi="Aptos" w:cs="Arial"/>
          <w:b/>
          <w:bCs/>
          <w:sz w:val="22"/>
          <w:szCs w:val="22"/>
          <w:lang w:val="pl-PL"/>
        </w:rPr>
        <w:t>zastrzega</w:t>
      </w:r>
      <w:r w:rsidRPr="002C008A">
        <w:rPr>
          <w:rFonts w:ascii="Aptos" w:hAnsi="Aptos" w:cs="Arial"/>
          <w:sz w:val="22"/>
          <w:szCs w:val="22"/>
          <w:lang w:val="pl-PL"/>
        </w:rPr>
        <w:t xml:space="preserve"> obowiąz</w:t>
      </w:r>
      <w:r w:rsidR="00B46175" w:rsidRPr="002C008A">
        <w:rPr>
          <w:rFonts w:ascii="Aptos" w:hAnsi="Aptos" w:cs="Arial"/>
          <w:sz w:val="22"/>
          <w:szCs w:val="22"/>
          <w:lang w:val="pl-PL"/>
        </w:rPr>
        <w:t>ek</w:t>
      </w:r>
      <w:r w:rsidRPr="002C008A">
        <w:rPr>
          <w:rFonts w:ascii="Aptos" w:hAnsi="Aptos" w:cs="Arial"/>
          <w:sz w:val="22"/>
          <w:szCs w:val="22"/>
          <w:lang w:val="pl-PL"/>
        </w:rPr>
        <w:t xml:space="preserve"> osobistego wykonania przez Wykonawcę</w:t>
      </w:r>
      <w:r w:rsidR="006778DE" w:rsidRPr="002C008A">
        <w:rPr>
          <w:rFonts w:ascii="Aptos" w:hAnsi="Aptos" w:cs="Arial"/>
          <w:sz w:val="22"/>
          <w:szCs w:val="22"/>
          <w:lang w:val="pl-PL"/>
        </w:rPr>
        <w:t>, bez udziału podwykonawców,</w:t>
      </w:r>
      <w:r w:rsidRPr="002C008A">
        <w:rPr>
          <w:rFonts w:ascii="Aptos" w:hAnsi="Aptos" w:cs="Arial"/>
          <w:sz w:val="22"/>
          <w:szCs w:val="22"/>
          <w:lang w:val="pl-PL"/>
        </w:rPr>
        <w:t xml:space="preserve"> kluczowych części zamówienia</w:t>
      </w:r>
      <w:r w:rsidR="002C008A">
        <w:rPr>
          <w:rFonts w:ascii="Aptos" w:hAnsi="Aptos" w:cs="Arial"/>
          <w:sz w:val="22"/>
          <w:szCs w:val="22"/>
          <w:lang w:val="pl-PL"/>
        </w:rPr>
        <w:t>:</w:t>
      </w:r>
      <w:r w:rsidR="006778DE" w:rsidRPr="002C008A">
        <w:rPr>
          <w:rFonts w:ascii="Aptos" w:hAnsi="Aptos" w:cs="Arial"/>
          <w:sz w:val="22"/>
          <w:szCs w:val="22"/>
          <w:lang w:val="pl-PL"/>
        </w:rPr>
        <w:t xml:space="preserve"> </w:t>
      </w:r>
    </w:p>
    <w:p w14:paraId="62FD3149" w14:textId="77777777" w:rsidR="002C008A" w:rsidRDefault="006778DE" w:rsidP="002C008A">
      <w:pPr>
        <w:pStyle w:val="arimr"/>
        <w:numPr>
          <w:ilvl w:val="0"/>
          <w:numId w:val="52"/>
        </w:numPr>
        <w:jc w:val="both"/>
        <w:rPr>
          <w:rFonts w:ascii="Aptos" w:hAnsi="Aptos" w:cs="Arial"/>
          <w:sz w:val="22"/>
          <w:szCs w:val="22"/>
          <w:lang w:val="pl-PL"/>
        </w:rPr>
      </w:pPr>
      <w:r w:rsidRPr="002C008A">
        <w:rPr>
          <w:rFonts w:ascii="Aptos" w:hAnsi="Aptos" w:cs="Arial"/>
          <w:sz w:val="22"/>
          <w:szCs w:val="22"/>
          <w:lang w:val="pl-PL"/>
        </w:rPr>
        <w:t xml:space="preserve">koncepcji architektoniczno-funkcjonalnej obiektu oranżerii, </w:t>
      </w:r>
    </w:p>
    <w:p w14:paraId="33E0C5FC" w14:textId="77777777" w:rsidR="002C008A" w:rsidRDefault="006778DE" w:rsidP="002C008A">
      <w:pPr>
        <w:pStyle w:val="arimr"/>
        <w:numPr>
          <w:ilvl w:val="0"/>
          <w:numId w:val="52"/>
        </w:numPr>
        <w:jc w:val="both"/>
        <w:rPr>
          <w:rFonts w:ascii="Aptos" w:hAnsi="Aptos" w:cs="Arial"/>
          <w:sz w:val="22"/>
          <w:szCs w:val="22"/>
          <w:lang w:val="pl-PL"/>
        </w:rPr>
      </w:pPr>
      <w:r w:rsidRPr="002C008A">
        <w:rPr>
          <w:rFonts w:ascii="Aptos" w:hAnsi="Aptos" w:cs="Arial"/>
          <w:sz w:val="22"/>
          <w:szCs w:val="22"/>
          <w:lang w:val="pl-PL"/>
        </w:rPr>
        <w:t xml:space="preserve">rozwiązań funkcjonalno-przestrzennych i koordynacji międzybranżowej, </w:t>
      </w:r>
    </w:p>
    <w:p w14:paraId="02B13D0B" w14:textId="2658B33C" w:rsidR="00C8444E" w:rsidRPr="002C008A" w:rsidRDefault="006778DE" w:rsidP="002C008A">
      <w:pPr>
        <w:pStyle w:val="arimr"/>
        <w:numPr>
          <w:ilvl w:val="0"/>
          <w:numId w:val="52"/>
        </w:numPr>
        <w:jc w:val="both"/>
        <w:rPr>
          <w:rFonts w:ascii="Aptos" w:hAnsi="Aptos" w:cs="Arial"/>
          <w:sz w:val="22"/>
          <w:szCs w:val="22"/>
          <w:lang w:val="pl-PL"/>
        </w:rPr>
      </w:pPr>
      <w:r w:rsidRPr="002C008A">
        <w:rPr>
          <w:rFonts w:ascii="Aptos" w:hAnsi="Aptos" w:cs="Arial"/>
          <w:sz w:val="22"/>
          <w:szCs w:val="22"/>
          <w:lang w:val="pl-PL"/>
        </w:rPr>
        <w:t>zasadniczych rozwiązań technicznych determinujących realizację inwestycji.</w:t>
      </w:r>
    </w:p>
    <w:p w14:paraId="6EC6DA12" w14:textId="77777777" w:rsidR="002C008A" w:rsidRPr="002C008A" w:rsidRDefault="006778DE" w:rsidP="006778DE">
      <w:pPr>
        <w:pStyle w:val="arimr"/>
        <w:numPr>
          <w:ilvl w:val="0"/>
          <w:numId w:val="16"/>
        </w:numPr>
        <w:jc w:val="both"/>
        <w:rPr>
          <w:rFonts w:ascii="Aptos" w:hAnsi="Aptos" w:cs="Arial"/>
          <w:sz w:val="22"/>
          <w:szCs w:val="22"/>
          <w:lang w:val="pl-PL"/>
        </w:rPr>
      </w:pPr>
      <w:r w:rsidRPr="002C008A">
        <w:rPr>
          <w:rFonts w:ascii="Aptos" w:hAnsi="Aptos" w:cs="Arial"/>
          <w:sz w:val="22"/>
          <w:szCs w:val="22"/>
          <w:lang w:val="pl-PL"/>
        </w:rPr>
        <w:t>Podwykonawstwo jest dopuszczalne wyłącznie w zakresie uzupełniających lub wyspecjalizowanych części opracowania koncepcyjnego, które nie mają kluczowego znaczenia dla całości przedmiotu Umowy, w szczególności:</w:t>
      </w:r>
    </w:p>
    <w:p w14:paraId="1EB40726" w14:textId="51346AE6" w:rsidR="002C008A" w:rsidRPr="002C008A" w:rsidRDefault="002C008A" w:rsidP="002C008A">
      <w:pPr>
        <w:pStyle w:val="arimr"/>
        <w:numPr>
          <w:ilvl w:val="0"/>
          <w:numId w:val="53"/>
        </w:numPr>
        <w:jc w:val="both"/>
        <w:rPr>
          <w:rFonts w:ascii="Aptos" w:hAnsi="Aptos" w:cs="Arial"/>
          <w:sz w:val="22"/>
          <w:szCs w:val="22"/>
          <w:lang w:val="pl-PL"/>
        </w:rPr>
      </w:pPr>
      <w:r w:rsidRPr="002C008A">
        <w:rPr>
          <w:rFonts w:ascii="Aptos" w:hAnsi="Aptos" w:cs="Arial"/>
          <w:sz w:val="22"/>
          <w:szCs w:val="22"/>
          <w:lang w:val="pl-PL"/>
        </w:rPr>
        <w:t>pozostałych elementów branżowych o charakterze pomocniczym,</w:t>
      </w:r>
    </w:p>
    <w:p w14:paraId="5C55DE21" w14:textId="6704018E" w:rsidR="006778DE" w:rsidRPr="002C008A" w:rsidRDefault="002C008A" w:rsidP="002C008A">
      <w:pPr>
        <w:pStyle w:val="arimr"/>
        <w:numPr>
          <w:ilvl w:val="0"/>
          <w:numId w:val="53"/>
        </w:numPr>
        <w:jc w:val="both"/>
        <w:rPr>
          <w:rFonts w:ascii="Aptos" w:hAnsi="Aptos" w:cs="Arial"/>
          <w:sz w:val="22"/>
          <w:szCs w:val="22"/>
          <w:lang w:val="pl-PL"/>
        </w:rPr>
      </w:pPr>
      <w:r w:rsidRPr="002C008A">
        <w:rPr>
          <w:rFonts w:ascii="Aptos" w:hAnsi="Aptos" w:cs="Arial"/>
          <w:sz w:val="22"/>
          <w:szCs w:val="22"/>
          <w:lang w:val="pl-PL"/>
        </w:rPr>
        <w:t>urządzeń zabawowych i rekreacyjnych</w:t>
      </w:r>
      <w:r w:rsidR="006778DE" w:rsidRPr="002C008A">
        <w:rPr>
          <w:rFonts w:ascii="Aptos" w:hAnsi="Aptos" w:cs="Arial"/>
          <w:sz w:val="22"/>
          <w:szCs w:val="22"/>
          <w:lang w:val="pl-PL"/>
        </w:rPr>
        <w:t xml:space="preserve">. </w:t>
      </w:r>
    </w:p>
    <w:p w14:paraId="784A5F32" w14:textId="6B6C545A" w:rsidR="002824F8" w:rsidRPr="0000106B" w:rsidRDefault="008D4FF5" w:rsidP="0000106B">
      <w:pPr>
        <w:pStyle w:val="arimr"/>
        <w:widowControl/>
        <w:numPr>
          <w:ilvl w:val="0"/>
          <w:numId w:val="16"/>
        </w:numPr>
        <w:snapToGrid/>
        <w:jc w:val="both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>Zamawiający wymaga, aby w przypadku powierzenia części zamówienia podwykonawcom, Wykonawca wskazał w ofercie części zamówienia, których wykonanie zamierza powierzyć podwykonawcom oraz podał (o ile są mu wiadome na tym etapie) nazwy (firmy) tych podwykonawców.</w:t>
      </w:r>
    </w:p>
    <w:p w14:paraId="08B2052C" w14:textId="77777777" w:rsidR="00C8444E" w:rsidRPr="005E0A32" w:rsidRDefault="008D4FF5" w:rsidP="00822854">
      <w:pPr>
        <w:pStyle w:val="arimr"/>
        <w:widowControl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snapToGrid/>
        <w:ind w:left="284" w:hanging="284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  <w:lang w:val="pl-PL"/>
        </w:rPr>
        <w:t>TERMIN WYKONANIA ZAMÓWIENIA</w:t>
      </w:r>
    </w:p>
    <w:p w14:paraId="6AFB289A" w14:textId="76A0ED21" w:rsidR="00BD001B" w:rsidRPr="006778DE" w:rsidRDefault="008D4FF5" w:rsidP="006778DE">
      <w:pPr>
        <w:pStyle w:val="pkt"/>
        <w:numPr>
          <w:ilvl w:val="0"/>
          <w:numId w:val="43"/>
        </w:numPr>
        <w:spacing w:before="120" w:after="120" w:line="360" w:lineRule="auto"/>
        <w:ind w:left="357" w:hanging="357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Termin </w:t>
      </w:r>
      <w:r w:rsidR="0000106B" w:rsidRPr="005E0A32">
        <w:rPr>
          <w:rFonts w:ascii="Aptos" w:hAnsi="Aptos" w:cs="Arial"/>
          <w:sz w:val="22"/>
          <w:szCs w:val="22"/>
        </w:rPr>
        <w:t>wykonania zamówienia</w:t>
      </w:r>
      <w:r w:rsidRPr="005E0A32">
        <w:rPr>
          <w:rFonts w:ascii="Aptos" w:hAnsi="Aptos" w:cs="Arial"/>
          <w:sz w:val="22"/>
          <w:szCs w:val="22"/>
        </w:rPr>
        <w:t xml:space="preserve">: </w:t>
      </w:r>
      <w:r w:rsidR="003514EF">
        <w:rPr>
          <w:rFonts w:ascii="Aptos" w:hAnsi="Aptos" w:cs="Arial"/>
          <w:sz w:val="22"/>
          <w:szCs w:val="22"/>
        </w:rPr>
        <w:t>6</w:t>
      </w:r>
      <w:r w:rsidR="000969DF">
        <w:rPr>
          <w:rFonts w:ascii="Aptos" w:hAnsi="Aptos" w:cs="Arial"/>
          <w:sz w:val="22"/>
          <w:szCs w:val="22"/>
        </w:rPr>
        <w:t xml:space="preserve"> miesięcy </w:t>
      </w:r>
      <w:r w:rsidR="002A2B09" w:rsidRPr="005E0A32">
        <w:rPr>
          <w:rFonts w:ascii="Aptos" w:hAnsi="Aptos" w:cs="Arial"/>
          <w:sz w:val="22"/>
          <w:szCs w:val="22"/>
        </w:rPr>
        <w:t xml:space="preserve">począwszy </w:t>
      </w:r>
      <w:r w:rsidRPr="005E0A32">
        <w:rPr>
          <w:rFonts w:ascii="Aptos" w:hAnsi="Aptos" w:cs="Arial"/>
          <w:sz w:val="22"/>
          <w:szCs w:val="22"/>
        </w:rPr>
        <w:t>od dnia zawarcia Umowy</w:t>
      </w:r>
      <w:r w:rsidR="001672E4">
        <w:rPr>
          <w:rFonts w:ascii="Aptos" w:hAnsi="Aptos" w:cs="Arial"/>
          <w:sz w:val="22"/>
          <w:szCs w:val="22"/>
        </w:rPr>
        <w:t>.</w:t>
      </w:r>
    </w:p>
    <w:p w14:paraId="4B85C35B" w14:textId="77777777" w:rsidR="00C8444E" w:rsidRPr="005E0A32" w:rsidRDefault="008D4FF5" w:rsidP="00822854">
      <w:pPr>
        <w:pStyle w:val="pkt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0"/>
        </w:tabs>
        <w:spacing w:before="0" w:after="0" w:line="360" w:lineRule="auto"/>
        <w:ind w:left="0" w:firstLine="0"/>
        <w:rPr>
          <w:rFonts w:ascii="Aptos" w:hAnsi="Aptos" w:cs="Arial"/>
          <w:b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</w:rPr>
        <w:t>WARUNKI UDZIAŁU W POSTĘPOWANIU</w:t>
      </w:r>
    </w:p>
    <w:p w14:paraId="65A461C2" w14:textId="77777777" w:rsidR="00C8444E" w:rsidRPr="005E0A32" w:rsidRDefault="008D4FF5" w:rsidP="00CA5CB1">
      <w:pPr>
        <w:pStyle w:val="Teksttreci0"/>
        <w:numPr>
          <w:ilvl w:val="0"/>
          <w:numId w:val="17"/>
        </w:numPr>
        <w:shd w:val="clear" w:color="auto" w:fill="auto"/>
        <w:spacing w:line="360" w:lineRule="auto"/>
        <w:ind w:left="426" w:right="20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>O udzielenie zamówienia mogą ubiegać się Wykonawcy, którzy nie podlegają wykluczeniu na zasadach określonych w Rozdziale IX SWZ, oraz spełniają określone przez Zamawiającego warunki</w:t>
      </w:r>
      <w:r w:rsidRPr="005E0A32">
        <w:rPr>
          <w:rStyle w:val="TeksttreciPogrubienie"/>
          <w:rFonts w:ascii="Aptos" w:hAnsi="Aptos" w:cs="Arial"/>
          <w:bCs/>
          <w:sz w:val="22"/>
          <w:szCs w:val="22"/>
          <w:lang w:val="pl-PL"/>
        </w:rPr>
        <w:t xml:space="preserve"> </w:t>
      </w:r>
      <w:r w:rsidRPr="005E0A32">
        <w:rPr>
          <w:rStyle w:val="TeksttreciPogrubienie"/>
          <w:rFonts w:ascii="Aptos" w:hAnsi="Aptos" w:cs="Arial"/>
          <w:b w:val="0"/>
          <w:bCs/>
          <w:sz w:val="22"/>
          <w:szCs w:val="22"/>
          <w:lang w:val="pl-PL"/>
        </w:rPr>
        <w:t>udziału w postępowaniu.</w:t>
      </w:r>
      <w:bookmarkStart w:id="1" w:name="bookmark3"/>
    </w:p>
    <w:p w14:paraId="6E47384C" w14:textId="77777777" w:rsidR="00C8444E" w:rsidRPr="005E0A32" w:rsidRDefault="008D4FF5" w:rsidP="00CA5CB1">
      <w:pPr>
        <w:pStyle w:val="Teksttreci0"/>
        <w:numPr>
          <w:ilvl w:val="0"/>
          <w:numId w:val="17"/>
        </w:numPr>
        <w:shd w:val="clear" w:color="auto" w:fill="auto"/>
        <w:spacing w:line="360" w:lineRule="auto"/>
        <w:ind w:left="426" w:right="20" w:hanging="426"/>
        <w:jc w:val="both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>O udzielenie zamówienia mogą ubiegać się Wykonawcy, którzy spełniają warunki dotyczące:</w:t>
      </w:r>
      <w:bookmarkEnd w:id="1"/>
    </w:p>
    <w:p w14:paraId="3D47C03C" w14:textId="77777777" w:rsidR="00C8444E" w:rsidRPr="005E0A32" w:rsidRDefault="008D4FF5" w:rsidP="00CA5CB1">
      <w:pPr>
        <w:pStyle w:val="Teksttreci0"/>
        <w:numPr>
          <w:ilvl w:val="0"/>
          <w:numId w:val="18"/>
        </w:numPr>
        <w:shd w:val="clear" w:color="auto" w:fill="auto"/>
        <w:spacing w:line="360" w:lineRule="auto"/>
        <w:ind w:left="852" w:right="20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  <w:lang w:val="pl-PL"/>
        </w:rPr>
        <w:tab/>
        <w:t>zdolności do występowania w obrocie gospodarczym:</w:t>
      </w:r>
    </w:p>
    <w:p w14:paraId="04A684C2" w14:textId="77777777" w:rsidR="00C8444E" w:rsidRPr="005E0A32" w:rsidRDefault="008D4FF5" w:rsidP="00822854">
      <w:pPr>
        <w:pStyle w:val="Teksttreci0"/>
        <w:shd w:val="clear" w:color="auto" w:fill="auto"/>
        <w:spacing w:line="360" w:lineRule="auto"/>
        <w:ind w:left="868" w:right="20" w:firstLine="0"/>
        <w:jc w:val="both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>Zamawiający nie stawia warunku w powyższym zakresie.</w:t>
      </w:r>
    </w:p>
    <w:p w14:paraId="033FBA7B" w14:textId="77777777" w:rsidR="00C8444E" w:rsidRPr="005E0A32" w:rsidRDefault="008D4FF5" w:rsidP="00CA5CB1">
      <w:pPr>
        <w:pStyle w:val="Teksttreci0"/>
        <w:numPr>
          <w:ilvl w:val="0"/>
          <w:numId w:val="18"/>
        </w:numPr>
        <w:shd w:val="clear" w:color="auto" w:fill="auto"/>
        <w:spacing w:line="360" w:lineRule="auto"/>
        <w:ind w:left="852" w:right="20" w:hanging="426"/>
        <w:jc w:val="both"/>
        <w:rPr>
          <w:rFonts w:ascii="Aptos" w:hAnsi="Aptos" w:cs="Arial"/>
          <w:b/>
          <w:sz w:val="22"/>
          <w:szCs w:val="22"/>
          <w:lang w:val="pl-PL"/>
        </w:rPr>
      </w:pPr>
      <w:r w:rsidRPr="005E0A32">
        <w:rPr>
          <w:rFonts w:ascii="Aptos" w:hAnsi="Aptos" w:cs="Arial"/>
          <w:b/>
          <w:sz w:val="22"/>
          <w:szCs w:val="22"/>
          <w:lang w:val="pl-PL"/>
        </w:rPr>
        <w:lastRenderedPageBreak/>
        <w:tab/>
        <w:t>uprawnień do prowadzenia określonej działalności gospodarczej lub zawodowej, o ile wynika to z odrębnych przepisów:</w:t>
      </w:r>
    </w:p>
    <w:p w14:paraId="3EE1B668" w14:textId="77777777" w:rsidR="00C8444E" w:rsidRPr="005E0A32" w:rsidRDefault="008D4FF5" w:rsidP="00822854">
      <w:pPr>
        <w:pStyle w:val="Teksttreci0"/>
        <w:shd w:val="clear" w:color="auto" w:fill="auto"/>
        <w:spacing w:line="360" w:lineRule="auto"/>
        <w:ind w:left="868" w:right="20" w:firstLine="0"/>
        <w:jc w:val="both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>Zamawiający nie stawia warunku w powyższym zakresie.</w:t>
      </w:r>
    </w:p>
    <w:p w14:paraId="741F96B0" w14:textId="77777777" w:rsidR="00C8444E" w:rsidRPr="005E0A32" w:rsidRDefault="008D4FF5" w:rsidP="00CA5CB1">
      <w:pPr>
        <w:pStyle w:val="Teksttreci0"/>
        <w:numPr>
          <w:ilvl w:val="0"/>
          <w:numId w:val="18"/>
        </w:numPr>
        <w:shd w:val="clear" w:color="auto" w:fill="auto"/>
        <w:spacing w:line="360" w:lineRule="auto"/>
        <w:ind w:left="852" w:right="20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  <w:lang w:val="pl-PL"/>
        </w:rPr>
        <w:tab/>
        <w:t>sytuacji ekonomicznej lub finansowej:</w:t>
      </w:r>
    </w:p>
    <w:p w14:paraId="7AE4C5C9" w14:textId="50FB630C" w:rsidR="00C8444E" w:rsidRPr="005E0A32" w:rsidRDefault="008D4FF5" w:rsidP="00451308">
      <w:pPr>
        <w:pStyle w:val="Teksttreci0"/>
        <w:spacing w:line="360" w:lineRule="auto"/>
        <w:ind w:left="567" w:right="20" w:hanging="993"/>
        <w:jc w:val="both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 xml:space="preserve">               </w:t>
      </w:r>
      <w:r w:rsidR="00176246">
        <w:rPr>
          <w:rFonts w:ascii="Aptos" w:hAnsi="Aptos" w:cs="Arial"/>
          <w:sz w:val="22"/>
          <w:szCs w:val="22"/>
          <w:lang w:val="pl-PL"/>
        </w:rPr>
        <w:t xml:space="preserve">   </w:t>
      </w:r>
      <w:r w:rsidR="00451308">
        <w:rPr>
          <w:rFonts w:ascii="Aptos" w:hAnsi="Aptos" w:cs="Arial"/>
          <w:sz w:val="22"/>
          <w:szCs w:val="22"/>
          <w:lang w:val="pl-PL"/>
        </w:rPr>
        <w:t xml:space="preserve">   </w:t>
      </w:r>
      <w:r w:rsidR="00176246">
        <w:rPr>
          <w:rFonts w:ascii="Aptos" w:hAnsi="Aptos" w:cs="Arial"/>
          <w:sz w:val="22"/>
          <w:szCs w:val="22"/>
          <w:lang w:val="pl-PL"/>
        </w:rPr>
        <w:t xml:space="preserve"> </w:t>
      </w:r>
      <w:r w:rsidRPr="005E0A32">
        <w:rPr>
          <w:rFonts w:ascii="Aptos" w:hAnsi="Aptos" w:cs="Arial"/>
          <w:sz w:val="22"/>
          <w:szCs w:val="22"/>
          <w:lang w:val="pl-PL"/>
        </w:rPr>
        <w:t>Wykonawca spełni warunek, jeżeli wykaże, że:</w:t>
      </w:r>
    </w:p>
    <w:p w14:paraId="3D04DC7E" w14:textId="12E15803" w:rsidR="00C8444E" w:rsidRPr="005E0A32" w:rsidRDefault="0000106B" w:rsidP="00451308">
      <w:pPr>
        <w:pStyle w:val="Teksttreci0"/>
        <w:spacing w:line="360" w:lineRule="auto"/>
        <w:ind w:left="567" w:right="20" w:firstLine="0"/>
        <w:jc w:val="both"/>
        <w:rPr>
          <w:rFonts w:ascii="Aptos" w:hAnsi="Aptos"/>
          <w:sz w:val="22"/>
          <w:szCs w:val="22"/>
        </w:rPr>
      </w:pPr>
      <w:r>
        <w:rPr>
          <w:rFonts w:ascii="Aptos" w:hAnsi="Aptos" w:cs="Arial"/>
          <w:sz w:val="22"/>
          <w:szCs w:val="22"/>
          <w:lang w:val="pl-PL"/>
        </w:rPr>
        <w:t>a</w:t>
      </w:r>
      <w:r w:rsidR="008D4FF5" w:rsidRPr="005E0A32">
        <w:rPr>
          <w:rFonts w:ascii="Aptos" w:hAnsi="Aptos" w:cs="Arial"/>
          <w:sz w:val="22"/>
          <w:szCs w:val="22"/>
          <w:lang w:val="pl-PL"/>
        </w:rPr>
        <w:t>)</w:t>
      </w:r>
      <w:r w:rsidR="008D4FF5" w:rsidRPr="005E0A32">
        <w:rPr>
          <w:rFonts w:ascii="Aptos" w:hAnsi="Aptos" w:cs="Arial"/>
          <w:sz w:val="22"/>
          <w:szCs w:val="22"/>
          <w:lang w:val="pl-PL"/>
        </w:rPr>
        <w:tab/>
        <w:t>jest ubezpieczony od odpowiedzialności cywilnej w zakresie prowadzonej działalności związanej z przedmiotem zamówienia n</w:t>
      </w:r>
      <w:r w:rsidR="00203FB9">
        <w:rPr>
          <w:rFonts w:ascii="Aptos" w:hAnsi="Aptos" w:cs="Arial"/>
          <w:sz w:val="22"/>
          <w:szCs w:val="22"/>
          <w:lang w:val="pl-PL"/>
        </w:rPr>
        <w:t>a sumę gwarancyjną w kwocie równej co najmniej</w:t>
      </w:r>
      <w:r w:rsidR="008D4FF5" w:rsidRPr="002C008A">
        <w:rPr>
          <w:rFonts w:ascii="Aptos" w:hAnsi="Aptos" w:cs="Arial"/>
          <w:b/>
          <w:bCs/>
          <w:sz w:val="22"/>
          <w:szCs w:val="22"/>
          <w:lang w:val="pl-PL"/>
        </w:rPr>
        <w:t xml:space="preserve">: </w:t>
      </w:r>
      <w:r w:rsidR="00F946AE" w:rsidRPr="002C008A">
        <w:rPr>
          <w:rFonts w:ascii="Aptos" w:hAnsi="Aptos" w:cs="Arial"/>
          <w:b/>
          <w:bCs/>
          <w:sz w:val="22"/>
          <w:szCs w:val="22"/>
          <w:lang w:val="pl-PL"/>
        </w:rPr>
        <w:t>1</w:t>
      </w:r>
      <w:r w:rsidR="003231C1" w:rsidRPr="002C008A">
        <w:rPr>
          <w:rFonts w:ascii="Aptos" w:hAnsi="Aptos" w:cs="Arial"/>
          <w:b/>
          <w:bCs/>
          <w:sz w:val="22"/>
          <w:szCs w:val="22"/>
          <w:lang w:val="pl-PL"/>
        </w:rPr>
        <w:t>5</w:t>
      </w:r>
      <w:r w:rsidR="008D4FF5" w:rsidRPr="002C008A">
        <w:rPr>
          <w:rFonts w:ascii="Aptos" w:hAnsi="Aptos" w:cs="Arial"/>
          <w:b/>
          <w:bCs/>
          <w:sz w:val="22"/>
          <w:szCs w:val="22"/>
          <w:lang w:val="pl-PL"/>
        </w:rPr>
        <w:t>0</w:t>
      </w:r>
      <w:r w:rsidR="00820C22" w:rsidRPr="002C008A">
        <w:rPr>
          <w:rFonts w:ascii="Aptos" w:hAnsi="Aptos" w:cs="Arial"/>
          <w:b/>
          <w:bCs/>
          <w:sz w:val="22"/>
          <w:szCs w:val="22"/>
          <w:lang w:val="pl-PL"/>
        </w:rPr>
        <w:t>.</w:t>
      </w:r>
      <w:r w:rsidR="008D4FF5" w:rsidRPr="002C008A">
        <w:rPr>
          <w:rFonts w:ascii="Aptos" w:hAnsi="Aptos" w:cs="Arial"/>
          <w:b/>
          <w:bCs/>
          <w:sz w:val="22"/>
          <w:szCs w:val="22"/>
          <w:lang w:val="pl-PL"/>
        </w:rPr>
        <w:t>000,00</w:t>
      </w:r>
      <w:r w:rsidR="008D4FF5" w:rsidRPr="005E0A32">
        <w:rPr>
          <w:rFonts w:ascii="Aptos" w:hAnsi="Aptos" w:cs="Arial"/>
          <w:sz w:val="22"/>
          <w:szCs w:val="22"/>
          <w:lang w:val="pl-PL"/>
        </w:rPr>
        <w:t xml:space="preserve"> </w:t>
      </w:r>
      <w:r w:rsidR="008B1262">
        <w:rPr>
          <w:rFonts w:ascii="Aptos" w:hAnsi="Aptos" w:cs="Arial"/>
          <w:sz w:val="22"/>
          <w:szCs w:val="22"/>
          <w:lang w:val="pl-PL"/>
        </w:rPr>
        <w:t>zł</w:t>
      </w:r>
      <w:r w:rsidR="008D4FF5" w:rsidRPr="005E0A32">
        <w:rPr>
          <w:rFonts w:ascii="Aptos" w:hAnsi="Aptos" w:cs="Arial"/>
          <w:sz w:val="22"/>
          <w:szCs w:val="22"/>
          <w:lang w:val="pl-PL"/>
        </w:rPr>
        <w:t>.</w:t>
      </w:r>
    </w:p>
    <w:p w14:paraId="7E8B940D" w14:textId="77777777" w:rsidR="00C8444E" w:rsidRPr="005E0A32" w:rsidRDefault="008D4FF5" w:rsidP="00CA5CB1">
      <w:pPr>
        <w:pStyle w:val="Teksttreci0"/>
        <w:numPr>
          <w:ilvl w:val="0"/>
          <w:numId w:val="18"/>
        </w:numPr>
        <w:shd w:val="clear" w:color="auto" w:fill="auto"/>
        <w:spacing w:line="360" w:lineRule="auto"/>
        <w:ind w:left="852" w:right="20" w:hanging="426"/>
        <w:jc w:val="both"/>
        <w:rPr>
          <w:rFonts w:ascii="Aptos" w:hAnsi="Aptos" w:cs="Arial"/>
          <w:b/>
          <w:sz w:val="22"/>
          <w:szCs w:val="22"/>
          <w:lang w:val="pl-PL"/>
        </w:rPr>
      </w:pPr>
      <w:r w:rsidRPr="005E0A32">
        <w:rPr>
          <w:rFonts w:ascii="Aptos" w:hAnsi="Aptos" w:cs="Arial"/>
          <w:b/>
          <w:sz w:val="22"/>
          <w:szCs w:val="22"/>
          <w:lang w:val="pl-PL"/>
        </w:rPr>
        <w:t>zdolności technicznej lub zawodowej:</w:t>
      </w:r>
    </w:p>
    <w:p w14:paraId="02DA57F3" w14:textId="77777777" w:rsidR="00203FB9" w:rsidRPr="00203FB9" w:rsidRDefault="00203FB9" w:rsidP="00203FB9">
      <w:pPr>
        <w:pStyle w:val="pkt"/>
        <w:numPr>
          <w:ilvl w:val="0"/>
          <w:numId w:val="45"/>
        </w:numPr>
        <w:spacing w:line="360" w:lineRule="auto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Wykonawca spełni warunek, jeżeli wykaże, że w okresie ostatnich 3 lat przed upływem terminu składania ofert, a jeżeli okres prowadzenia działalności jest krótszy – w tym okresie, należycie wykonał co najmniej 2 usługi projektowe, polegające na opracowaniu koncepcji architektoniczno-funkcjonalnej lub dokumentacji projektowej (projekt budowlany i/lub wykonawczy), przy czym Zamawiający dopuszcza wykazanie:</w:t>
      </w:r>
    </w:p>
    <w:p w14:paraId="4FA9CE34" w14:textId="77777777" w:rsidR="00203FB9" w:rsidRDefault="00203FB9" w:rsidP="00203FB9">
      <w:pPr>
        <w:pStyle w:val="pkt"/>
        <w:numPr>
          <w:ilvl w:val="0"/>
          <w:numId w:val="54"/>
        </w:numPr>
        <w:spacing w:line="360" w:lineRule="auto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dwóch koncepcji architektoniczno-funkcjonalnych, albo</w:t>
      </w:r>
    </w:p>
    <w:p w14:paraId="3AE8D68B" w14:textId="77777777" w:rsidR="00203FB9" w:rsidRDefault="00203FB9" w:rsidP="00203FB9">
      <w:pPr>
        <w:pStyle w:val="pkt"/>
        <w:numPr>
          <w:ilvl w:val="0"/>
          <w:numId w:val="54"/>
        </w:numPr>
        <w:spacing w:line="360" w:lineRule="auto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dwóch dokumentacji projektowych albo</w:t>
      </w:r>
    </w:p>
    <w:p w14:paraId="731547B7" w14:textId="6DE30FFA" w:rsidR="00203FB9" w:rsidRPr="00203FB9" w:rsidRDefault="00203FB9" w:rsidP="00203FB9">
      <w:pPr>
        <w:pStyle w:val="pkt"/>
        <w:numPr>
          <w:ilvl w:val="0"/>
          <w:numId w:val="54"/>
        </w:numPr>
        <w:spacing w:line="360" w:lineRule="auto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jednej koncepcji architektoniczno-funkcjonalnej oraz jednej dokumentacji projektowej.</w:t>
      </w:r>
    </w:p>
    <w:p w14:paraId="3D190B95" w14:textId="77777777" w:rsidR="00203FB9" w:rsidRPr="00203FB9" w:rsidRDefault="00203FB9" w:rsidP="00203FB9">
      <w:pPr>
        <w:pStyle w:val="pkt"/>
        <w:spacing w:line="360" w:lineRule="auto"/>
        <w:ind w:left="1276" w:hanging="22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Wykazane usługi projektowe muszą łącznie obejmować:</w:t>
      </w:r>
    </w:p>
    <w:p w14:paraId="04DE2C8F" w14:textId="52C85677" w:rsidR="00203FB9" w:rsidRPr="00203FB9" w:rsidRDefault="00203FB9" w:rsidP="00203FB9">
      <w:pPr>
        <w:pStyle w:val="pkt"/>
        <w:numPr>
          <w:ilvl w:val="0"/>
          <w:numId w:val="57"/>
        </w:numPr>
        <w:spacing w:line="360" w:lineRule="auto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co najmniej jedno z w/w opracowań dotyczące inwestycji obejmującej obiekt kubaturowy o powierzchni nie mniejszej niż 1000 m2 będący budynkiem użyteczności publicznej w rozumieniu § 3 pkt 6 Rozporządzenia Ministra Infrastruktury z dnia 12 kwietnia 2002 r. w sprawie warunków technicznych, jakim powinny odpowiadać budynki i ich usytuowanie (</w:t>
      </w:r>
      <w:proofErr w:type="spellStart"/>
      <w:r w:rsidRPr="00203FB9">
        <w:rPr>
          <w:rFonts w:ascii="Aptos" w:hAnsi="Aptos" w:cs="Arial"/>
          <w:sz w:val="22"/>
          <w:szCs w:val="22"/>
        </w:rPr>
        <w:t>t.j</w:t>
      </w:r>
      <w:proofErr w:type="spellEnd"/>
      <w:r w:rsidRPr="00203FB9">
        <w:rPr>
          <w:rFonts w:ascii="Aptos" w:hAnsi="Aptos" w:cs="Arial"/>
          <w:sz w:val="22"/>
          <w:szCs w:val="22"/>
        </w:rPr>
        <w:t xml:space="preserve">. Dz.U. 2022 poz. 1225 z </w:t>
      </w:r>
      <w:proofErr w:type="spellStart"/>
      <w:r w:rsidRPr="00203FB9">
        <w:rPr>
          <w:rFonts w:ascii="Aptos" w:hAnsi="Aptos" w:cs="Arial"/>
          <w:sz w:val="22"/>
          <w:szCs w:val="22"/>
        </w:rPr>
        <w:t>późn</w:t>
      </w:r>
      <w:proofErr w:type="spellEnd"/>
      <w:r w:rsidRPr="00203FB9">
        <w:rPr>
          <w:rFonts w:ascii="Aptos" w:hAnsi="Aptos" w:cs="Arial"/>
          <w:sz w:val="22"/>
          <w:szCs w:val="22"/>
        </w:rPr>
        <w:t>. zm.),</w:t>
      </w:r>
    </w:p>
    <w:p w14:paraId="5A602870" w14:textId="740A8959" w:rsidR="00203FB9" w:rsidRPr="00203FB9" w:rsidRDefault="00203FB9" w:rsidP="00203FB9">
      <w:pPr>
        <w:pStyle w:val="pkt"/>
        <w:numPr>
          <w:ilvl w:val="0"/>
          <w:numId w:val="57"/>
        </w:numPr>
        <w:spacing w:line="360" w:lineRule="auto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co najmniej jedno z w/w opracowań stanowiących samodzielną usługę projektową, której przedmiotem było kompleksowe zagospodarowanie terenu</w:t>
      </w:r>
      <w:r w:rsidR="00A75CD9">
        <w:rPr>
          <w:rFonts w:ascii="Aptos" w:hAnsi="Aptos" w:cs="Arial"/>
          <w:sz w:val="22"/>
          <w:szCs w:val="22"/>
        </w:rPr>
        <w:t xml:space="preserve"> o powierzchni co najmniej 3</w:t>
      </w:r>
      <w:r w:rsidR="00F328A2">
        <w:rPr>
          <w:rFonts w:ascii="Aptos" w:hAnsi="Aptos" w:cs="Arial"/>
          <w:sz w:val="22"/>
          <w:szCs w:val="22"/>
        </w:rPr>
        <w:t xml:space="preserve"> </w:t>
      </w:r>
      <w:r w:rsidR="00A75CD9">
        <w:rPr>
          <w:rFonts w:ascii="Aptos" w:hAnsi="Aptos" w:cs="Arial"/>
          <w:sz w:val="22"/>
          <w:szCs w:val="22"/>
        </w:rPr>
        <w:t>ha</w:t>
      </w:r>
      <w:r w:rsidRPr="00203FB9">
        <w:rPr>
          <w:rFonts w:ascii="Aptos" w:hAnsi="Aptos" w:cs="Arial"/>
          <w:sz w:val="22"/>
          <w:szCs w:val="22"/>
        </w:rPr>
        <w:t>, obejmujące w szczególności kształtowanie przestrzeni publicznej lub ogólnodostępnej, w tym elementy takie jak układy zieleni urządzonej (np. trawniki, rabaty, nasadzenia drzew i krzewów, kompozycje roślinne), strefy rekreacyjne lub wypoczynkowe, elementy małej architektury, ciągi komunikacyjne (piesze lub pieszo-</w:t>
      </w:r>
      <w:r w:rsidRPr="00203FB9">
        <w:rPr>
          <w:rFonts w:ascii="Aptos" w:hAnsi="Aptos" w:cs="Arial"/>
          <w:sz w:val="22"/>
          <w:szCs w:val="22"/>
        </w:rPr>
        <w:lastRenderedPageBreak/>
        <w:t>rowerowe), inne elementy zagospodarowania terenu o charakterze rekreacyjnym, parkowym, turystycznym.</w:t>
      </w:r>
    </w:p>
    <w:p w14:paraId="24FF22E4" w14:textId="35FC3D42" w:rsidR="00F946AE" w:rsidRDefault="00203FB9" w:rsidP="00203FB9">
      <w:pPr>
        <w:pStyle w:val="pkt"/>
        <w:spacing w:before="0" w:after="0" w:line="360" w:lineRule="auto"/>
        <w:ind w:left="1276" w:firstLine="0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Zamawiający dopuszcza, aby wymagania, o których mowa powyżej, zostały spełnione w ramach dwóch odrębnych usług lub w ramach jednej usługi projektowej obejmującej łącznie obiekt kubaturowy oraz zagospodarowanie terenu, z zastrzeżeniem, iż zagospodarowanie terenu stanowi wiodący element usługi projektowej.</w:t>
      </w:r>
    </w:p>
    <w:p w14:paraId="1B27C49A" w14:textId="77777777" w:rsidR="00203FB9" w:rsidRPr="00203FB9" w:rsidRDefault="00203FB9" w:rsidP="00203FB9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Wykonawca spełni warunek, jeżeli wykaże, że dysponuje lub będzie dysponował na etapie realizacji zamówienia następującymi osobami, które zostaną skierowane do jego realizacji:</w:t>
      </w:r>
    </w:p>
    <w:p w14:paraId="12C64145" w14:textId="23B7D8CA" w:rsidR="00203FB9" w:rsidRPr="00203FB9" w:rsidRDefault="00203FB9" w:rsidP="00203FB9">
      <w:pPr>
        <w:pStyle w:val="pkt"/>
        <w:numPr>
          <w:ilvl w:val="0"/>
          <w:numId w:val="58"/>
        </w:numPr>
        <w:spacing w:line="360" w:lineRule="auto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 xml:space="preserve">jedną osobę, która będzie pełniła funkcję kierownika zespołu - osoba z uprawnieniami budowlanymi w specjalności architektonicznej do projektowania </w:t>
      </w:r>
      <w:r w:rsidR="00562BE5" w:rsidRPr="00203FB9">
        <w:rPr>
          <w:rFonts w:ascii="Aptos" w:hAnsi="Aptos" w:cs="Arial"/>
          <w:sz w:val="22"/>
          <w:szCs w:val="22"/>
        </w:rPr>
        <w:t xml:space="preserve">bez ograniczeń </w:t>
      </w:r>
      <w:r w:rsidRPr="00203FB9">
        <w:rPr>
          <w:rFonts w:ascii="Aptos" w:hAnsi="Aptos" w:cs="Arial"/>
          <w:sz w:val="22"/>
          <w:szCs w:val="22"/>
        </w:rPr>
        <w:t xml:space="preserve">z minimum 3-letnim doświadczeniem zawodowym liczonym od daty uzyskania uprawnień budowlanych, </w:t>
      </w:r>
    </w:p>
    <w:p w14:paraId="5927FABD" w14:textId="06858391" w:rsidR="00203FB9" w:rsidRDefault="00203FB9" w:rsidP="00203FB9">
      <w:pPr>
        <w:pStyle w:val="pkt"/>
        <w:numPr>
          <w:ilvl w:val="0"/>
          <w:numId w:val="58"/>
        </w:numPr>
        <w:spacing w:before="0" w:after="0" w:line="360" w:lineRule="auto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jedną osobę, która będzie pełniła funkcję projektanta w zakresie architektury krajobrazu, posiadającą wykształcenie wyższe na kierunku architektura krajobrazu, ogrodnictwo, gospodarka przestrzenna lub sztuki ogrodowe, z co najmniej 3-letnim doświadczeniem zawodowym w projektowaniu zagospodarowania terenów zieleni urządzonej, przestrzeni publicznych lub terenów o charakterze rekreacyjnym lub parkowym, licząc od daty uzyskania dyplomu, która w tym okresie opracowała co najmniej 1 projekt zagospodarowania terenu obejmujący co najmniej dwa z następujących elementów: zieleń urządzona, mała architektura, strefy rekreacyjne lub wypoczynkowe, ciągi piesze lub pieszo-rowerowe.</w:t>
      </w:r>
    </w:p>
    <w:p w14:paraId="60F316ED" w14:textId="4423896C" w:rsidR="00203FB9" w:rsidRPr="00203FB9" w:rsidRDefault="00203FB9" w:rsidP="00203FB9">
      <w:pPr>
        <w:pStyle w:val="pkt"/>
        <w:spacing w:line="360" w:lineRule="auto"/>
        <w:ind w:left="1046" w:firstLine="0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Wykonawca winien wykazać się osobami posiadającymi uprawnienia budowlane do</w:t>
      </w:r>
      <w:r>
        <w:rPr>
          <w:rFonts w:ascii="Aptos" w:hAnsi="Aptos" w:cs="Arial"/>
          <w:sz w:val="22"/>
          <w:szCs w:val="22"/>
        </w:rPr>
        <w:t xml:space="preserve"> </w:t>
      </w:r>
      <w:r w:rsidRPr="00203FB9">
        <w:rPr>
          <w:rFonts w:ascii="Aptos" w:hAnsi="Aptos" w:cs="Arial"/>
          <w:sz w:val="22"/>
          <w:szCs w:val="22"/>
        </w:rPr>
        <w:t xml:space="preserve">sprawowania samodzielnych funkcji technicznych w budownictwie, zgodnie z wymaganymi przepisami ustawy z dnia 7 lipca 1994 r. Prawo budowlane lub innymi uprawnieniami umożliwiającymi wykonywanie tych samych czynności, do wykonania których w aktualnym stanie prawnym upoważniają uprawnienia budowlane umożliwiające wykonywanie tych samych czynności w danym zakresie.  Zgodnie z art. 104 ustawy Prawo budowlane – osoby, które przed dniem wejścia w życie ustawy (tj. przed dniem 01.01.1995 r.) uzyskały uprawnienia budowlane lub stwierdzenie posiadania przygotowania zawodowego do pełnienia samodzielnych funkcji </w:t>
      </w:r>
      <w:r w:rsidRPr="00203FB9">
        <w:rPr>
          <w:rFonts w:ascii="Aptos" w:hAnsi="Aptos" w:cs="Arial"/>
          <w:sz w:val="22"/>
          <w:szCs w:val="22"/>
        </w:rPr>
        <w:lastRenderedPageBreak/>
        <w:t>technicznych w budownictwie, zachowują uprawnienia do pełnienia tych funkcji w dotychczasowym zakresie.</w:t>
      </w:r>
    </w:p>
    <w:p w14:paraId="0E4AA2EA" w14:textId="1B2021BC" w:rsidR="00203FB9" w:rsidRDefault="00203FB9" w:rsidP="008402B8">
      <w:pPr>
        <w:pStyle w:val="pkt"/>
        <w:spacing w:line="360" w:lineRule="auto"/>
        <w:ind w:left="1046" w:firstLine="0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W przypadku specjalistów zagranicznych posiadających uprawnienia wydane poza terytorium RP (w tym wydane obywatelom Europejskiego Obszaru Gospodarczego oraz Konfederacji Szwajcarskiej) wymaga się od Wykonawcy, aby osoby te spełniały odpowiednie warunki opisane w art. 12a ustawy Prawo budowlane oraz pozostałych przepisów ww. ustawy oraz ustawy z dnia 22 grudnia 2015 r. o zasadach uznawania kwalifikacji zawodowych nabytych w państwach członkowskich Unii Europejskiej (</w:t>
      </w:r>
      <w:proofErr w:type="spellStart"/>
      <w:r w:rsidRPr="00203FB9">
        <w:rPr>
          <w:rFonts w:ascii="Aptos" w:hAnsi="Aptos" w:cs="Arial"/>
          <w:sz w:val="22"/>
          <w:szCs w:val="22"/>
        </w:rPr>
        <w:t>t.j</w:t>
      </w:r>
      <w:proofErr w:type="spellEnd"/>
      <w:r w:rsidRPr="00203FB9">
        <w:rPr>
          <w:rFonts w:ascii="Aptos" w:hAnsi="Aptos" w:cs="Arial"/>
          <w:sz w:val="22"/>
          <w:szCs w:val="22"/>
        </w:rPr>
        <w:t>. Dz. U. z 202</w:t>
      </w:r>
      <w:r w:rsidR="00506814">
        <w:rPr>
          <w:rFonts w:ascii="Aptos" w:hAnsi="Aptos" w:cs="Arial"/>
          <w:sz w:val="22"/>
          <w:szCs w:val="22"/>
        </w:rPr>
        <w:t>6</w:t>
      </w:r>
      <w:r w:rsidRPr="00203FB9">
        <w:rPr>
          <w:rFonts w:ascii="Aptos" w:hAnsi="Aptos" w:cs="Arial"/>
          <w:sz w:val="22"/>
          <w:szCs w:val="22"/>
        </w:rPr>
        <w:t xml:space="preserve"> r. poz. </w:t>
      </w:r>
      <w:r w:rsidR="00506814">
        <w:rPr>
          <w:rFonts w:ascii="Aptos" w:hAnsi="Aptos" w:cs="Arial"/>
          <w:sz w:val="22"/>
          <w:szCs w:val="22"/>
        </w:rPr>
        <w:t>166</w:t>
      </w:r>
      <w:r w:rsidRPr="00203FB9">
        <w:rPr>
          <w:rFonts w:ascii="Aptos" w:hAnsi="Aptos" w:cs="Arial"/>
          <w:sz w:val="22"/>
          <w:szCs w:val="22"/>
        </w:rPr>
        <w:t>) oraz art. 20a ustawy z dn. 15 grudnia 2000 r. o samorządach zawodowych architektów oraz inżynierów budownictwa (</w:t>
      </w:r>
      <w:proofErr w:type="spellStart"/>
      <w:r w:rsidRPr="00203FB9">
        <w:rPr>
          <w:rFonts w:ascii="Aptos" w:hAnsi="Aptos" w:cs="Arial"/>
          <w:sz w:val="22"/>
          <w:szCs w:val="22"/>
        </w:rPr>
        <w:t>t.j</w:t>
      </w:r>
      <w:proofErr w:type="spellEnd"/>
      <w:r w:rsidRPr="00203FB9">
        <w:rPr>
          <w:rFonts w:ascii="Aptos" w:hAnsi="Aptos" w:cs="Arial"/>
          <w:sz w:val="22"/>
          <w:szCs w:val="22"/>
        </w:rPr>
        <w:t>. Dz. U. z 202</w:t>
      </w:r>
      <w:r w:rsidR="00506814">
        <w:rPr>
          <w:rFonts w:ascii="Aptos" w:hAnsi="Aptos" w:cs="Arial"/>
          <w:sz w:val="22"/>
          <w:szCs w:val="22"/>
        </w:rPr>
        <w:t>5</w:t>
      </w:r>
      <w:r w:rsidRPr="00203FB9">
        <w:rPr>
          <w:rFonts w:ascii="Aptos" w:hAnsi="Aptos" w:cs="Arial"/>
          <w:sz w:val="22"/>
          <w:szCs w:val="22"/>
        </w:rPr>
        <w:t xml:space="preserve"> r. poz. </w:t>
      </w:r>
      <w:r w:rsidR="001425D8">
        <w:rPr>
          <w:rFonts w:ascii="Aptos" w:hAnsi="Aptos" w:cs="Arial"/>
          <w:sz w:val="22"/>
          <w:szCs w:val="22"/>
        </w:rPr>
        <w:t>1783</w:t>
      </w:r>
      <w:r w:rsidRPr="00203FB9">
        <w:rPr>
          <w:rFonts w:ascii="Aptos" w:hAnsi="Aptos" w:cs="Arial"/>
          <w:sz w:val="22"/>
          <w:szCs w:val="22"/>
        </w:rPr>
        <w:t>).</w:t>
      </w:r>
    </w:p>
    <w:p w14:paraId="2A62CF96" w14:textId="320F4158" w:rsidR="00203FB9" w:rsidRPr="00203FB9" w:rsidRDefault="00203FB9" w:rsidP="00203FB9">
      <w:pPr>
        <w:pStyle w:val="pkt"/>
        <w:spacing w:line="360" w:lineRule="auto"/>
        <w:ind w:left="1046" w:firstLine="0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 xml:space="preserve">Zamawiający informuje, iż zgodnie z treścią art. 12 ust. 7 ustawy Prawo budowlane podstawę do wykonywania samodzielnych funkcji technicznych w budownictwie stanowi wpis, w drodze decyzji, do centralnego rejestru, o którym mowa w art. 88a ust. 1 pkt 3 lit. a oraz zgodnie z odrębnymi przepisami, wpis na listę członków właściwej izby samorządu zawodowego, potwierdzony zaświadczeniem wydanym przez tę izbę, </w:t>
      </w:r>
    </w:p>
    <w:p w14:paraId="2BC26551" w14:textId="77777777" w:rsidR="00203FB9" w:rsidRPr="00203FB9" w:rsidRDefault="00203FB9" w:rsidP="00203FB9">
      <w:pPr>
        <w:pStyle w:val="pkt"/>
        <w:spacing w:line="360" w:lineRule="auto"/>
        <w:ind w:left="1341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z określonym w nim terminem ważności.</w:t>
      </w:r>
    </w:p>
    <w:p w14:paraId="6005C540" w14:textId="77777777" w:rsidR="00203FB9" w:rsidRPr="00203FB9" w:rsidRDefault="00203FB9" w:rsidP="00203FB9">
      <w:pPr>
        <w:pStyle w:val="pkt"/>
        <w:spacing w:after="120" w:line="360" w:lineRule="auto"/>
        <w:ind w:left="1043" w:firstLine="0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>Zmiana którejkolwiek ze wskazanych osób w trakcie realizacji zamówienia jest dopuszczalna wyłącznie w uzasadnionych przypadkach, niezależnych od Wykonawcy (w szczególności: choroba, śmierć, rezygnacja, utrata uprawnień), za uprzednią pisemną zgodą Zamawiającego.</w:t>
      </w:r>
    </w:p>
    <w:p w14:paraId="1E2ABBEA" w14:textId="77777777" w:rsidR="00203FB9" w:rsidRDefault="00203FB9" w:rsidP="00203FB9">
      <w:pPr>
        <w:pStyle w:val="pkt"/>
        <w:spacing w:before="0" w:after="120" w:line="360" w:lineRule="auto"/>
        <w:ind w:left="856" w:firstLine="6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 xml:space="preserve">Osoba zastępująca musi spełniać warunki udziału w postępowaniu w zakresie nie mniejszym niż osoba zastępowana – tj. posiadać co najmniej takie same uprawnienia, doświadczenie i kwalifikacje. </w:t>
      </w:r>
    </w:p>
    <w:p w14:paraId="586D0C34" w14:textId="3ABADE92" w:rsidR="00203FB9" w:rsidRPr="00203FB9" w:rsidRDefault="00203FB9" w:rsidP="00203FB9">
      <w:pPr>
        <w:pStyle w:val="pkt"/>
        <w:spacing w:before="0" w:after="0" w:line="360" w:lineRule="auto"/>
        <w:ind w:left="855" w:firstLine="4"/>
        <w:rPr>
          <w:rFonts w:ascii="Aptos" w:hAnsi="Aptos" w:cs="Arial"/>
          <w:sz w:val="22"/>
          <w:szCs w:val="22"/>
        </w:rPr>
      </w:pPr>
      <w:r w:rsidRPr="00203FB9">
        <w:rPr>
          <w:rFonts w:ascii="Aptos" w:hAnsi="Aptos" w:cs="Arial"/>
          <w:sz w:val="22"/>
          <w:szCs w:val="22"/>
        </w:rPr>
        <w:t xml:space="preserve">W przypadku konieczności zmiany osoby Wykonawca zobowiązany jest niezwłocznie poinformować Zamawiającego i przedstawić kandydaturę osoby zastępującej wraz </w:t>
      </w:r>
      <w:r w:rsidR="008402B8">
        <w:rPr>
          <w:rFonts w:ascii="Aptos" w:hAnsi="Aptos" w:cs="Arial"/>
          <w:sz w:val="22"/>
          <w:szCs w:val="22"/>
        </w:rPr>
        <w:br/>
      </w:r>
      <w:r w:rsidRPr="00203FB9">
        <w:rPr>
          <w:rFonts w:ascii="Aptos" w:hAnsi="Aptos" w:cs="Arial"/>
          <w:sz w:val="22"/>
          <w:szCs w:val="22"/>
        </w:rPr>
        <w:t>z dokumentami potwierdzającymi spełnienie wymagań.</w:t>
      </w:r>
    </w:p>
    <w:p w14:paraId="7D931AC0" w14:textId="77777777" w:rsidR="00C8444E" w:rsidRPr="005E0A32" w:rsidRDefault="008D4FF5" w:rsidP="00CA5CB1">
      <w:pPr>
        <w:pStyle w:val="Akapitzlist"/>
        <w:numPr>
          <w:ilvl w:val="0"/>
          <w:numId w:val="17"/>
        </w:numPr>
        <w:spacing w:line="360" w:lineRule="auto"/>
        <w:ind w:left="448" w:hanging="448"/>
        <w:jc w:val="both"/>
        <w:rPr>
          <w:rFonts w:ascii="Aptos" w:hAnsi="Aptos" w:cs="Arial"/>
          <w:bCs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ab/>
        <w:t>Zamawiający, w stosunku do Wykonawców wspólnie ubiegających się o udzielenie zamówienia, w odniesieniu do warunku dotyczącego zdolności technicznej lub zawodowej – dopuszcza łączne spełnianie warunku przez Wykonawców.</w:t>
      </w:r>
    </w:p>
    <w:p w14:paraId="43D70238" w14:textId="06A7C056" w:rsidR="00D47391" w:rsidRPr="005431EF" w:rsidRDefault="008D4FF5" w:rsidP="00674387">
      <w:pPr>
        <w:pStyle w:val="Akapitzlist"/>
        <w:numPr>
          <w:ilvl w:val="0"/>
          <w:numId w:val="17"/>
        </w:numPr>
        <w:spacing w:line="360" w:lineRule="auto"/>
        <w:ind w:left="448" w:hanging="448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Zamawiający może na każdym etapie postępowania, uznać, że wykonawca nie posiada wymaganych zdolności, jeżeli posiadanie przez wykonawcę sprzecznych interesów, </w:t>
      </w:r>
      <w:r w:rsidR="008402B8">
        <w:rPr>
          <w:rFonts w:ascii="Aptos" w:hAnsi="Aptos" w:cs="Arial"/>
          <w:sz w:val="22"/>
          <w:szCs w:val="22"/>
        </w:rPr>
        <w:br/>
      </w:r>
      <w:r w:rsidRPr="005E0A32">
        <w:rPr>
          <w:rFonts w:ascii="Aptos" w:hAnsi="Aptos" w:cs="Arial"/>
          <w:sz w:val="22"/>
          <w:szCs w:val="22"/>
        </w:rPr>
        <w:t xml:space="preserve">w szczególności zaangażowanie zasobów technicznych lub zawodowych wykonawcy w inne </w:t>
      </w:r>
      <w:r w:rsidRPr="005E0A32">
        <w:rPr>
          <w:rFonts w:ascii="Aptos" w:hAnsi="Aptos" w:cs="Arial"/>
          <w:sz w:val="22"/>
          <w:szCs w:val="22"/>
        </w:rPr>
        <w:lastRenderedPageBreak/>
        <w:t>przedsięwzięcia gospodarcze wykonawcy może mieć negatywny wpływ na realizację zamówienia.</w:t>
      </w:r>
    </w:p>
    <w:p w14:paraId="47332775" w14:textId="77777777" w:rsidR="00C8444E" w:rsidRPr="005E0A32" w:rsidRDefault="008D4FF5" w:rsidP="00822854">
      <w:pPr>
        <w:pStyle w:val="Akapitzlist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spacing w:line="360" w:lineRule="auto"/>
        <w:ind w:left="283" w:hanging="425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</w:rPr>
        <w:tab/>
      </w:r>
      <w:r w:rsidRPr="005E0A32">
        <w:rPr>
          <w:rFonts w:ascii="Aptos" w:hAnsi="Aptos" w:cs="Arial"/>
          <w:b/>
          <w:bCs/>
          <w:sz w:val="22"/>
          <w:szCs w:val="22"/>
        </w:rPr>
        <w:t>PODSTAWY WYKLUCZENIA Z POSTĘPOWANIA</w:t>
      </w:r>
    </w:p>
    <w:p w14:paraId="107D86FA" w14:textId="77777777" w:rsidR="00C8444E" w:rsidRPr="005E0A32" w:rsidRDefault="008D4FF5" w:rsidP="00CA5CB1">
      <w:pPr>
        <w:pStyle w:val="Teksttreci0"/>
        <w:numPr>
          <w:ilvl w:val="0"/>
          <w:numId w:val="19"/>
        </w:numPr>
        <w:shd w:val="clear" w:color="auto" w:fill="auto"/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>Z postępowania o udzielenie zamówienia wyklucza się Wykonawców, w stosunku do których zachodzi którakolwiek z okoliczności wskazanych:</w:t>
      </w:r>
    </w:p>
    <w:p w14:paraId="3AAFE5A2" w14:textId="77777777" w:rsidR="00C8444E" w:rsidRPr="005E0A32" w:rsidRDefault="008D4FF5" w:rsidP="00CA5CB1">
      <w:pPr>
        <w:pStyle w:val="Teksttreci0"/>
        <w:numPr>
          <w:ilvl w:val="0"/>
          <w:numId w:val="20"/>
        </w:numPr>
        <w:shd w:val="clear" w:color="auto" w:fill="auto"/>
        <w:spacing w:line="360" w:lineRule="auto"/>
        <w:ind w:left="812" w:hanging="386"/>
        <w:jc w:val="both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 xml:space="preserve">w art. 108 ust. 1 </w:t>
      </w:r>
      <w:proofErr w:type="spellStart"/>
      <w:r w:rsidRPr="005E0A32">
        <w:rPr>
          <w:rFonts w:ascii="Aptos" w:hAnsi="Aptos" w:cs="Arial"/>
          <w:sz w:val="22"/>
          <w:szCs w:val="22"/>
          <w:lang w:val="pl-PL"/>
        </w:rPr>
        <w:t>p.z.p</w:t>
      </w:r>
      <w:proofErr w:type="spellEnd"/>
      <w:r w:rsidRPr="005E0A32">
        <w:rPr>
          <w:rFonts w:ascii="Aptos" w:hAnsi="Aptos" w:cs="Arial"/>
          <w:sz w:val="22"/>
          <w:szCs w:val="22"/>
          <w:lang w:val="pl-PL"/>
        </w:rPr>
        <w:t>.;</w:t>
      </w:r>
    </w:p>
    <w:p w14:paraId="09095644" w14:textId="03F740FB" w:rsidR="00C8444E" w:rsidRPr="005E0A32" w:rsidRDefault="008D4FF5" w:rsidP="00CA5CB1">
      <w:pPr>
        <w:pStyle w:val="Teksttreci0"/>
        <w:numPr>
          <w:ilvl w:val="0"/>
          <w:numId w:val="20"/>
        </w:numPr>
        <w:shd w:val="clear" w:color="auto" w:fill="auto"/>
        <w:spacing w:line="360" w:lineRule="auto"/>
        <w:ind w:left="812" w:hanging="38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>w art. 109 ust. 1 pkt 4</w:t>
      </w:r>
      <w:r w:rsidR="001F702F">
        <w:rPr>
          <w:rFonts w:ascii="Aptos" w:hAnsi="Aptos" w:cs="Arial"/>
          <w:sz w:val="22"/>
          <w:szCs w:val="22"/>
          <w:lang w:val="pl-PL"/>
        </w:rPr>
        <w:t>-7</w:t>
      </w:r>
      <w:r w:rsidRPr="005E0A32">
        <w:rPr>
          <w:rFonts w:ascii="Aptos" w:hAnsi="Aptos" w:cs="Arial"/>
          <w:sz w:val="22"/>
          <w:szCs w:val="22"/>
          <w:lang w:val="pl-PL"/>
        </w:rPr>
        <w:t xml:space="preserve"> </w:t>
      </w:r>
      <w:proofErr w:type="spellStart"/>
      <w:r w:rsidRPr="005E0A32">
        <w:rPr>
          <w:rFonts w:ascii="Aptos" w:hAnsi="Aptos" w:cs="Arial"/>
          <w:sz w:val="22"/>
          <w:szCs w:val="22"/>
          <w:lang w:val="pl-PL"/>
        </w:rPr>
        <w:t>p.z.p</w:t>
      </w:r>
      <w:proofErr w:type="spellEnd"/>
      <w:r w:rsidRPr="005E0A32">
        <w:rPr>
          <w:rFonts w:ascii="Aptos" w:hAnsi="Aptos" w:cs="Arial"/>
          <w:sz w:val="22"/>
          <w:szCs w:val="22"/>
          <w:lang w:val="pl-PL"/>
        </w:rPr>
        <w:t>.;</w:t>
      </w:r>
    </w:p>
    <w:p w14:paraId="463F1D15" w14:textId="5EE02E2E" w:rsidR="00C8444E" w:rsidRPr="005E0A32" w:rsidRDefault="008D4FF5" w:rsidP="00822854">
      <w:pPr>
        <w:pStyle w:val="Teksttreci0"/>
        <w:shd w:val="clear" w:color="auto" w:fill="auto"/>
        <w:spacing w:line="360" w:lineRule="auto"/>
        <w:ind w:left="342" w:firstLine="0"/>
        <w:jc w:val="both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 xml:space="preserve">  Wykluczenie Wykonawcy następuje z </w:t>
      </w:r>
      <w:r w:rsidR="005F34D5" w:rsidRPr="005E0A32">
        <w:rPr>
          <w:rFonts w:ascii="Aptos" w:hAnsi="Aptos" w:cs="Arial"/>
          <w:sz w:val="22"/>
          <w:szCs w:val="22"/>
          <w:lang w:val="pl-PL"/>
        </w:rPr>
        <w:t>uwzględnieniem z</w:t>
      </w:r>
      <w:r w:rsidRPr="005E0A32">
        <w:rPr>
          <w:rFonts w:ascii="Aptos" w:hAnsi="Aptos" w:cs="Arial"/>
          <w:sz w:val="22"/>
          <w:szCs w:val="22"/>
          <w:lang w:val="pl-PL"/>
        </w:rPr>
        <w:t xml:space="preserve"> art. 111 </w:t>
      </w:r>
      <w:proofErr w:type="spellStart"/>
      <w:r w:rsidRPr="005E0A32">
        <w:rPr>
          <w:rFonts w:ascii="Aptos" w:hAnsi="Aptos" w:cs="Arial"/>
          <w:sz w:val="22"/>
          <w:szCs w:val="22"/>
          <w:lang w:val="pl-PL"/>
        </w:rPr>
        <w:t>p.z.p</w:t>
      </w:r>
      <w:proofErr w:type="spellEnd"/>
      <w:r w:rsidRPr="005E0A32">
        <w:rPr>
          <w:rFonts w:ascii="Aptos" w:hAnsi="Aptos" w:cs="Arial"/>
          <w:sz w:val="22"/>
          <w:szCs w:val="22"/>
          <w:lang w:val="pl-PL"/>
        </w:rPr>
        <w:t xml:space="preserve">. </w:t>
      </w:r>
    </w:p>
    <w:p w14:paraId="3540386D" w14:textId="31A45516" w:rsidR="00C8444E" w:rsidRPr="005E0A32" w:rsidRDefault="005F34D5" w:rsidP="00CA5CB1">
      <w:pPr>
        <w:pStyle w:val="Teksttreci0"/>
        <w:numPr>
          <w:ilvl w:val="0"/>
          <w:numId w:val="20"/>
        </w:numPr>
        <w:shd w:val="clear" w:color="auto" w:fill="auto"/>
        <w:spacing w:line="360" w:lineRule="auto"/>
        <w:ind w:left="812" w:hanging="38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  <w:lang w:val="pl-PL"/>
        </w:rPr>
        <w:t>w art.</w:t>
      </w:r>
      <w:r w:rsidR="008D4FF5" w:rsidRPr="005E0A32">
        <w:rPr>
          <w:rFonts w:ascii="Aptos" w:hAnsi="Aptos" w:cs="Arial"/>
          <w:sz w:val="22"/>
          <w:szCs w:val="22"/>
          <w:lang w:val="pl-PL"/>
        </w:rPr>
        <w:t xml:space="preserve"> 5k rozporządzenia Rady (UE) Nr 833/2014 z dnia 31 lipca 2014 r. dotyczącego środków ograniczających w związku z działaniami Rosji destabilizującymi sytuację na Ukrainie </w:t>
      </w:r>
      <w:r w:rsidR="008D4FF5" w:rsidRPr="005E0A32">
        <w:rPr>
          <w:rFonts w:ascii="Aptos" w:hAnsi="Aptos"/>
          <w:sz w:val="22"/>
          <w:szCs w:val="22"/>
          <w:lang w:val="pl-PL"/>
        </w:rPr>
        <w:t>(Dz. Urz. UE nr L 229 z 31.7.2014, str. 1);</w:t>
      </w:r>
    </w:p>
    <w:p w14:paraId="7BC188C8" w14:textId="77777777" w:rsidR="00C8444E" w:rsidRPr="00D47391" w:rsidRDefault="008D4FF5" w:rsidP="00CA5CB1">
      <w:pPr>
        <w:pStyle w:val="Teksttreci0"/>
        <w:numPr>
          <w:ilvl w:val="0"/>
          <w:numId w:val="20"/>
        </w:numPr>
        <w:shd w:val="clear" w:color="auto" w:fill="auto"/>
        <w:spacing w:line="360" w:lineRule="auto"/>
        <w:ind w:left="812" w:hanging="38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  <w:lang w:val="pl-PL"/>
        </w:rPr>
        <w:t xml:space="preserve">w art. 7 ustawy z dnia 13 kwietnia 2022 r. o szczególnych rozwiązaniach w zakresie przeciwdziałania wspieraniu agresji na Ukrainę oraz służących ochronie bezpieczeństwa narodowego (tekst jedn. </w:t>
      </w:r>
      <w:r w:rsidRPr="005E0A32">
        <w:rPr>
          <w:rFonts w:ascii="Aptos" w:hAnsi="Aptos"/>
          <w:sz w:val="22"/>
          <w:szCs w:val="22"/>
          <w:lang w:val="pl-PL"/>
        </w:rPr>
        <w:t>Dz.U. z 2025 r., poz. 514)</w:t>
      </w:r>
    </w:p>
    <w:p w14:paraId="0916AD20" w14:textId="77777777" w:rsidR="00D47391" w:rsidRPr="005E0A32" w:rsidRDefault="00D47391" w:rsidP="00D47391">
      <w:pPr>
        <w:pStyle w:val="Teksttreci0"/>
        <w:shd w:val="clear" w:color="auto" w:fill="auto"/>
        <w:spacing w:line="360" w:lineRule="auto"/>
        <w:ind w:left="812" w:firstLine="0"/>
        <w:jc w:val="both"/>
        <w:rPr>
          <w:rFonts w:ascii="Aptos" w:hAnsi="Aptos"/>
          <w:sz w:val="22"/>
          <w:szCs w:val="22"/>
        </w:rPr>
      </w:pPr>
    </w:p>
    <w:p w14:paraId="4AA96308" w14:textId="77777777" w:rsidR="00C8444E" w:rsidRPr="005E0A32" w:rsidRDefault="008D4FF5" w:rsidP="00822854">
      <w:pPr>
        <w:pStyle w:val="Akapitzlist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spacing w:line="360" w:lineRule="auto"/>
        <w:ind w:left="283" w:hanging="425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</w:rPr>
        <w:tab/>
        <w:t>OŚWIADCZENIA I DOKUMENTY, JAKIE ZOBOWIĄZANI SĄ DOSTARCZYĆ WYKONAWCY W CELU POTWIERDZENIA SPEŁNIANIA WARUNKÓW UDZIAŁU W POSTĘPOWANIU ORAZ WYKAZANIA BRAKU PODSTAW WYKLUCZENIA (PODMIOTOWE ŚRODKI DOWODOWE)</w:t>
      </w:r>
    </w:p>
    <w:p w14:paraId="379A9D48" w14:textId="77777777" w:rsidR="00CA5CB1" w:rsidRPr="00CA5CB1" w:rsidRDefault="008D4FF5" w:rsidP="00CA5CB1">
      <w:pPr>
        <w:pStyle w:val="Akapitzlist"/>
        <w:numPr>
          <w:ilvl w:val="0"/>
          <w:numId w:val="21"/>
        </w:numPr>
        <w:spacing w:line="360" w:lineRule="auto"/>
        <w:ind w:left="284" w:hanging="426"/>
        <w:jc w:val="both"/>
        <w:rPr>
          <w:rFonts w:ascii="Aptos" w:hAnsi="Aptos"/>
          <w:sz w:val="22"/>
          <w:szCs w:val="22"/>
        </w:rPr>
      </w:pPr>
      <w:r w:rsidRPr="00A02B54">
        <w:rPr>
          <w:rFonts w:ascii="Aptos" w:hAnsi="Aptos" w:cs="Arial"/>
          <w:b/>
          <w:bCs/>
          <w:sz w:val="22"/>
          <w:szCs w:val="22"/>
          <w:u w:val="single"/>
        </w:rPr>
        <w:tab/>
        <w:t>Do oferty Wykonawca zobowiązany jest dołączyć</w:t>
      </w:r>
      <w:r w:rsidR="00CA5CB1">
        <w:rPr>
          <w:rFonts w:ascii="Aptos" w:hAnsi="Aptos" w:cs="Arial"/>
          <w:sz w:val="22"/>
          <w:szCs w:val="22"/>
        </w:rPr>
        <w:t>:</w:t>
      </w:r>
    </w:p>
    <w:p w14:paraId="5F4905D7" w14:textId="55618D62" w:rsidR="00C8444E" w:rsidRPr="00CA5CB1" w:rsidRDefault="008D4FF5" w:rsidP="00CA5CB1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="Aptos" w:hAnsi="Aptos"/>
          <w:sz w:val="22"/>
          <w:szCs w:val="22"/>
        </w:rPr>
      </w:pPr>
      <w:r w:rsidRPr="00CA5CB1">
        <w:rPr>
          <w:rFonts w:ascii="Aptos" w:hAnsi="Aptos" w:cs="Arial"/>
          <w:sz w:val="22"/>
          <w:szCs w:val="22"/>
        </w:rPr>
        <w:t xml:space="preserve"> aktualne na dzień składania ofert oświadczenie o spełnianiu warunków udziału </w:t>
      </w:r>
      <w:r w:rsidR="005F34D5">
        <w:rPr>
          <w:rFonts w:ascii="Aptos" w:hAnsi="Aptos" w:cs="Arial"/>
          <w:sz w:val="22"/>
          <w:szCs w:val="22"/>
        </w:rPr>
        <w:br/>
      </w:r>
      <w:r w:rsidRPr="00CA5CB1">
        <w:rPr>
          <w:rFonts w:ascii="Aptos" w:hAnsi="Aptos" w:cs="Arial"/>
          <w:sz w:val="22"/>
          <w:szCs w:val="22"/>
        </w:rPr>
        <w:t xml:space="preserve">w postępowaniu oraz o braku podstaw do wykluczenia z postępowania (art. 125 ust. 1 </w:t>
      </w:r>
      <w:proofErr w:type="spellStart"/>
      <w:r w:rsidRPr="00CA5CB1">
        <w:rPr>
          <w:rFonts w:ascii="Aptos" w:hAnsi="Aptos" w:cs="Arial"/>
          <w:sz w:val="22"/>
          <w:szCs w:val="22"/>
        </w:rPr>
        <w:t>p.z.p</w:t>
      </w:r>
      <w:proofErr w:type="spellEnd"/>
      <w:r w:rsidRPr="00CA5CB1">
        <w:rPr>
          <w:rFonts w:ascii="Aptos" w:hAnsi="Aptos" w:cs="Arial"/>
          <w:sz w:val="22"/>
          <w:szCs w:val="22"/>
        </w:rPr>
        <w:t>.)</w:t>
      </w:r>
      <w:r w:rsidR="005F34D5">
        <w:rPr>
          <w:rFonts w:ascii="Aptos" w:hAnsi="Aptos" w:cs="Arial"/>
          <w:sz w:val="22"/>
          <w:szCs w:val="22"/>
        </w:rPr>
        <w:t xml:space="preserve"> </w:t>
      </w:r>
      <w:r w:rsidR="005F34D5">
        <w:rPr>
          <w:rFonts w:ascii="Aptos" w:hAnsi="Aptos" w:cs="Arial"/>
          <w:sz w:val="22"/>
          <w:szCs w:val="22"/>
        </w:rPr>
        <w:br/>
      </w:r>
      <w:r w:rsidRPr="00CA5CB1">
        <w:rPr>
          <w:rFonts w:ascii="Aptos" w:hAnsi="Aptos" w:cs="Arial"/>
          <w:sz w:val="22"/>
          <w:szCs w:val="22"/>
        </w:rPr>
        <w:t xml:space="preserve">– </w:t>
      </w:r>
      <w:r w:rsidR="00CA5CB1" w:rsidRPr="005F34D5">
        <w:rPr>
          <w:rFonts w:ascii="Aptos" w:hAnsi="Aptos" w:cs="Arial"/>
          <w:b/>
          <w:bCs/>
          <w:sz w:val="22"/>
          <w:szCs w:val="22"/>
        </w:rPr>
        <w:t>z</w:t>
      </w:r>
      <w:r w:rsidRPr="005F34D5">
        <w:rPr>
          <w:rFonts w:ascii="Aptos" w:hAnsi="Aptos" w:cs="Arial"/>
          <w:b/>
          <w:bCs/>
          <w:sz w:val="22"/>
          <w:szCs w:val="22"/>
        </w:rPr>
        <w:t>ałącznik</w:t>
      </w:r>
      <w:r w:rsidR="00D47391" w:rsidRPr="005F34D5">
        <w:rPr>
          <w:rFonts w:ascii="Aptos" w:hAnsi="Aptos" w:cs="Arial"/>
          <w:b/>
          <w:bCs/>
          <w:sz w:val="22"/>
          <w:szCs w:val="22"/>
        </w:rPr>
        <w:t xml:space="preserve"> </w:t>
      </w:r>
      <w:r w:rsidRPr="005F34D5">
        <w:rPr>
          <w:rFonts w:ascii="Aptos" w:hAnsi="Aptos" w:cs="Arial"/>
          <w:b/>
          <w:bCs/>
          <w:sz w:val="22"/>
          <w:szCs w:val="22"/>
        </w:rPr>
        <w:t>nr</w:t>
      </w:r>
      <w:r w:rsidR="00CA5CB1" w:rsidRPr="005F34D5">
        <w:rPr>
          <w:rFonts w:ascii="Aptos" w:hAnsi="Aptos" w:cs="Arial"/>
          <w:b/>
          <w:bCs/>
          <w:sz w:val="22"/>
          <w:szCs w:val="22"/>
        </w:rPr>
        <w:t xml:space="preserve"> 2</w:t>
      </w:r>
      <w:r w:rsidRPr="005F34D5">
        <w:rPr>
          <w:rFonts w:ascii="Aptos" w:hAnsi="Aptos" w:cs="Arial"/>
          <w:b/>
          <w:bCs/>
          <w:sz w:val="22"/>
          <w:szCs w:val="22"/>
        </w:rPr>
        <w:t xml:space="preserve"> do SWZ</w:t>
      </w:r>
      <w:r w:rsidRPr="005F34D5">
        <w:rPr>
          <w:rFonts w:ascii="Aptos" w:hAnsi="Aptos" w:cs="Arial"/>
          <w:sz w:val="22"/>
          <w:szCs w:val="22"/>
        </w:rPr>
        <w:t>;</w:t>
      </w:r>
    </w:p>
    <w:p w14:paraId="0F720471" w14:textId="663CEBE2" w:rsidR="00C8444E" w:rsidRDefault="008D4FF5" w:rsidP="00CA5CB1">
      <w:p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CA5CB1">
        <w:rPr>
          <w:rFonts w:ascii="Aptos" w:hAnsi="Aptos" w:cs="Arial"/>
          <w:sz w:val="22"/>
          <w:szCs w:val="22"/>
        </w:rPr>
        <w:t>Informacje zawarte w oświadczeniu, o którym mowa w pkt 1 stanowią wstępne potwierdzenie, że Wykonawca nie podlega wykluczeniu oraz spełnia warunki udziału w postępowaniu.</w:t>
      </w:r>
    </w:p>
    <w:p w14:paraId="242115C7" w14:textId="77777777" w:rsidR="00C8444E" w:rsidRPr="005E0A32" w:rsidRDefault="008D4FF5" w:rsidP="00CA5CB1">
      <w:pPr>
        <w:pStyle w:val="Akapitzlist"/>
        <w:numPr>
          <w:ilvl w:val="0"/>
          <w:numId w:val="21"/>
        </w:numPr>
        <w:spacing w:line="360" w:lineRule="auto"/>
        <w:ind w:left="284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Zamawiający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podmiotowych środków dowodowych.</w:t>
      </w:r>
    </w:p>
    <w:p w14:paraId="244D4C03" w14:textId="77777777" w:rsidR="00C8444E" w:rsidRPr="005E0A32" w:rsidRDefault="008D4FF5" w:rsidP="00CA5CB1">
      <w:pPr>
        <w:pStyle w:val="Akapitzlist"/>
        <w:numPr>
          <w:ilvl w:val="0"/>
          <w:numId w:val="21"/>
        </w:numPr>
        <w:spacing w:line="360" w:lineRule="auto"/>
        <w:ind w:left="284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Podmiotowe środki dowodowe wymagane od wykonawcy obejmują:</w:t>
      </w:r>
    </w:p>
    <w:p w14:paraId="28B60236" w14:textId="77777777" w:rsidR="00C8444E" w:rsidRPr="000A2E91" w:rsidRDefault="008D4FF5" w:rsidP="00CA5CB1">
      <w:pPr>
        <w:pStyle w:val="Akapitzlist"/>
        <w:numPr>
          <w:ilvl w:val="2"/>
          <w:numId w:val="44"/>
        </w:numPr>
        <w:spacing w:line="360" w:lineRule="auto"/>
        <w:ind w:left="710" w:hanging="435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</w:r>
      <w:r w:rsidRPr="000A2E91">
        <w:rPr>
          <w:rFonts w:ascii="Aptos" w:hAnsi="Aptos" w:cs="Arial"/>
          <w:sz w:val="22"/>
          <w:szCs w:val="22"/>
        </w:rPr>
        <w:t>odpis lub informacja z Krajowego Rejestru Sądowego lub z Centralnej Ewidencji i Informacji o Działalności Gospodarczej, w zakresie art. 109 ust. 1 pkt 4 ustawy, sporządzonych nie wcześniej niż 3 miesiące przed jej złożeniem, jeżeli odrębne przepisy wymagają wpisu do rejestru lub ewidencji;</w:t>
      </w:r>
    </w:p>
    <w:p w14:paraId="697F9A38" w14:textId="0F2861A9" w:rsidR="00C8444E" w:rsidRPr="00B875AD" w:rsidRDefault="008D4FF5" w:rsidP="00CA5CB1">
      <w:pPr>
        <w:pStyle w:val="Akapitzlist"/>
        <w:numPr>
          <w:ilvl w:val="2"/>
          <w:numId w:val="44"/>
        </w:numPr>
        <w:spacing w:line="360" w:lineRule="auto"/>
        <w:ind w:left="710" w:hanging="435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lastRenderedPageBreak/>
        <w:tab/>
        <w:t xml:space="preserve">wykaz </w:t>
      </w:r>
      <w:r w:rsidR="00B23C7E">
        <w:rPr>
          <w:rFonts w:ascii="Aptos" w:hAnsi="Aptos" w:cs="Arial"/>
          <w:sz w:val="22"/>
          <w:szCs w:val="22"/>
        </w:rPr>
        <w:t>usług</w:t>
      </w:r>
      <w:r w:rsidR="005E60D8">
        <w:rPr>
          <w:rFonts w:ascii="Aptos" w:hAnsi="Aptos" w:cs="Arial"/>
          <w:sz w:val="22"/>
          <w:szCs w:val="22"/>
        </w:rPr>
        <w:t xml:space="preserve"> </w:t>
      </w:r>
      <w:r w:rsidR="00B23C7E">
        <w:rPr>
          <w:rFonts w:ascii="Aptos" w:hAnsi="Aptos" w:cs="Arial"/>
          <w:sz w:val="22"/>
          <w:szCs w:val="22"/>
        </w:rPr>
        <w:t xml:space="preserve"> </w:t>
      </w:r>
      <w:r w:rsidR="00B23C7E" w:rsidRPr="00B23C7E">
        <w:rPr>
          <w:rFonts w:ascii="Aptos" w:hAnsi="Aptos" w:cs="Arial"/>
          <w:sz w:val="22"/>
          <w:szCs w:val="22"/>
        </w:rPr>
        <w:t xml:space="preserve">zrealizowanych nie wcześniej niż w okresie ostatnich 3 lat, a jeżeli okres prowadzenia działalności jest krótszy – w tym okresie, porównywalnych z zakresem stanowiącymi przedmiot zamówienia, wraz z podaniem ich rodzaju, wartości, daty, miejsca wykonania i podmiotów, na rzecz których dostawy te zostały wykonane, oraz załączeniem dowodów określających czy  zostały wykonane należycie, przy czym dowodami, o których mowa, są referencje bądź inne dokumenty sporządzone przez podmiot, na rzecz którego roboty budowlane były wykonywane, a jeżeli z uzasadnionej przyczyny o obiektywnym charakterze wykonawca nie jest w stanie uzyskać tych dokumentów – inne odpowiednie </w:t>
      </w:r>
      <w:r w:rsidR="00B23C7E" w:rsidRPr="00B875AD">
        <w:rPr>
          <w:rFonts w:ascii="Aptos" w:hAnsi="Aptos" w:cs="Arial"/>
          <w:sz w:val="22"/>
          <w:szCs w:val="22"/>
        </w:rPr>
        <w:t xml:space="preserve">dokumenty </w:t>
      </w:r>
      <w:r w:rsidRPr="00B875AD">
        <w:rPr>
          <w:rFonts w:ascii="Aptos" w:hAnsi="Aptos" w:cs="Arial"/>
          <w:sz w:val="22"/>
          <w:szCs w:val="22"/>
        </w:rPr>
        <w:t xml:space="preserve">- </w:t>
      </w:r>
      <w:r w:rsidRPr="00B875AD">
        <w:rPr>
          <w:rFonts w:ascii="Aptos" w:hAnsi="Aptos" w:cs="Arial"/>
          <w:b/>
          <w:bCs/>
          <w:sz w:val="22"/>
          <w:szCs w:val="22"/>
        </w:rPr>
        <w:t xml:space="preserve">Załącznik nr </w:t>
      </w:r>
      <w:r w:rsidR="00B875AD" w:rsidRPr="00B875AD">
        <w:rPr>
          <w:rFonts w:ascii="Aptos" w:hAnsi="Aptos" w:cs="Arial"/>
          <w:b/>
          <w:bCs/>
          <w:sz w:val="22"/>
          <w:szCs w:val="22"/>
        </w:rPr>
        <w:t>4</w:t>
      </w:r>
      <w:r w:rsidR="00CA5CB1" w:rsidRPr="00B875AD">
        <w:rPr>
          <w:rFonts w:ascii="Aptos" w:hAnsi="Aptos" w:cs="Arial"/>
          <w:b/>
          <w:bCs/>
          <w:sz w:val="22"/>
          <w:szCs w:val="22"/>
        </w:rPr>
        <w:t xml:space="preserve"> </w:t>
      </w:r>
      <w:r w:rsidRPr="00B875AD">
        <w:rPr>
          <w:rFonts w:ascii="Aptos" w:hAnsi="Aptos" w:cs="Arial"/>
          <w:b/>
          <w:bCs/>
          <w:sz w:val="22"/>
          <w:szCs w:val="22"/>
        </w:rPr>
        <w:t>do SWZ</w:t>
      </w:r>
      <w:r w:rsidRPr="00B875AD">
        <w:rPr>
          <w:rFonts w:ascii="Aptos" w:hAnsi="Aptos" w:cs="Arial"/>
          <w:sz w:val="22"/>
          <w:szCs w:val="22"/>
        </w:rPr>
        <w:t>;</w:t>
      </w:r>
    </w:p>
    <w:p w14:paraId="2DCB033E" w14:textId="6A0EFE9E" w:rsidR="008A4BD3" w:rsidRPr="00B875AD" w:rsidRDefault="00B23C7E" w:rsidP="00CA5CB1">
      <w:pPr>
        <w:pStyle w:val="Akapitzlist"/>
        <w:numPr>
          <w:ilvl w:val="2"/>
          <w:numId w:val="44"/>
        </w:numPr>
        <w:spacing w:line="360" w:lineRule="auto"/>
        <w:ind w:left="710" w:hanging="435"/>
        <w:jc w:val="both"/>
        <w:rPr>
          <w:rFonts w:ascii="Aptos" w:hAnsi="Aptos" w:cs="Arial"/>
          <w:sz w:val="22"/>
          <w:szCs w:val="22"/>
        </w:rPr>
      </w:pPr>
      <w:r w:rsidRPr="00B875AD">
        <w:rPr>
          <w:rFonts w:ascii="Aptos" w:hAnsi="Aptos" w:cs="Arial"/>
          <w:sz w:val="22"/>
          <w:szCs w:val="22"/>
        </w:rPr>
        <w:t>w</w:t>
      </w:r>
      <w:r w:rsidR="008A4BD3" w:rsidRPr="00B875AD">
        <w:rPr>
          <w:rFonts w:ascii="Aptos" w:hAnsi="Aptos" w:cs="Arial"/>
          <w:sz w:val="22"/>
          <w:szCs w:val="22"/>
        </w:rPr>
        <w:t>ykaz osób skierowanych przez wykonawcę do realizacji zamówienia publicznego</w:t>
      </w:r>
      <w:r w:rsidRPr="00B875AD">
        <w:rPr>
          <w:rFonts w:ascii="Aptos" w:hAnsi="Aptos" w:cs="Arial"/>
          <w:sz w:val="22"/>
          <w:szCs w:val="22"/>
        </w:rPr>
        <w:t xml:space="preserve"> </w:t>
      </w:r>
      <w:r w:rsidR="008A4BD3" w:rsidRPr="00B875AD">
        <w:rPr>
          <w:rFonts w:ascii="Aptos" w:hAnsi="Aptos" w:cs="Arial"/>
          <w:sz w:val="22"/>
          <w:szCs w:val="22"/>
        </w:rPr>
        <w:t xml:space="preserve">wraz z informacjami na temat ich kwalifikacji zawodowych, uprawnień niezbędnych do wykonania zamówienia publicznego, a także zakresu wykonywanych przez nie czynności oraz informacją o podstawie do dysponowania tymi osobami – </w:t>
      </w:r>
      <w:r w:rsidR="008A4BD3" w:rsidRPr="00B875AD">
        <w:rPr>
          <w:rFonts w:ascii="Aptos" w:hAnsi="Aptos" w:cs="Arial"/>
          <w:b/>
          <w:bCs/>
          <w:sz w:val="22"/>
          <w:szCs w:val="22"/>
        </w:rPr>
        <w:t>Załącznik nr</w:t>
      </w:r>
      <w:r w:rsidR="00B875AD" w:rsidRPr="00B875AD">
        <w:rPr>
          <w:rFonts w:ascii="Aptos" w:hAnsi="Aptos" w:cs="Arial"/>
          <w:b/>
          <w:bCs/>
          <w:sz w:val="22"/>
          <w:szCs w:val="22"/>
        </w:rPr>
        <w:t xml:space="preserve"> 5</w:t>
      </w:r>
      <w:r w:rsidR="008A4BD3" w:rsidRPr="00B875AD">
        <w:rPr>
          <w:rFonts w:ascii="Aptos" w:hAnsi="Aptos" w:cs="Arial"/>
          <w:b/>
          <w:bCs/>
          <w:sz w:val="22"/>
          <w:szCs w:val="22"/>
        </w:rPr>
        <w:t xml:space="preserve"> do SWZ;</w:t>
      </w:r>
      <w:r w:rsidR="008A4BD3" w:rsidRPr="00B875AD">
        <w:rPr>
          <w:rFonts w:ascii="Aptos" w:hAnsi="Aptos" w:cs="Arial"/>
          <w:sz w:val="22"/>
          <w:szCs w:val="22"/>
        </w:rPr>
        <w:t xml:space="preserve"> </w:t>
      </w:r>
    </w:p>
    <w:p w14:paraId="5F4C56EB" w14:textId="2A6C26F3" w:rsidR="00C8444E" w:rsidRPr="005E0A32" w:rsidRDefault="008D4FF5" w:rsidP="00CA5CB1">
      <w:pPr>
        <w:pStyle w:val="Akapitzlist"/>
        <w:numPr>
          <w:ilvl w:val="2"/>
          <w:numId w:val="44"/>
        </w:numPr>
        <w:spacing w:line="360" w:lineRule="auto"/>
        <w:ind w:left="710" w:hanging="435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dokumenty potwierdzające, że wykonawca jest ubezpieczony od odpowiedzialności cywilnej w zakresie prowadzonej działalności związanej z przedmiotem zamówienia</w:t>
      </w:r>
      <w:r w:rsidR="008A4BD3">
        <w:rPr>
          <w:rFonts w:ascii="Aptos" w:hAnsi="Aptos" w:cs="Arial"/>
          <w:sz w:val="22"/>
          <w:szCs w:val="22"/>
        </w:rPr>
        <w:t>.</w:t>
      </w:r>
    </w:p>
    <w:p w14:paraId="66832BC8" w14:textId="10E4B491" w:rsidR="00C8444E" w:rsidRPr="00FA3ABE" w:rsidRDefault="008D4FF5" w:rsidP="00CA5CB1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FA3ABE">
        <w:rPr>
          <w:rFonts w:ascii="Aptos" w:hAnsi="Aptos" w:cs="Arial"/>
          <w:sz w:val="22"/>
          <w:szCs w:val="22"/>
        </w:rPr>
        <w:t>W zakresie nieuregulowanym</w:t>
      </w:r>
      <w:r w:rsidR="006F7E76">
        <w:rPr>
          <w:rFonts w:ascii="Aptos" w:hAnsi="Aptos" w:cs="Arial"/>
          <w:sz w:val="22"/>
          <w:szCs w:val="22"/>
        </w:rPr>
        <w:t xml:space="preserve"> </w:t>
      </w:r>
      <w:proofErr w:type="spellStart"/>
      <w:r w:rsidRPr="00FA3ABE">
        <w:rPr>
          <w:rFonts w:ascii="Aptos" w:hAnsi="Aptos" w:cs="Arial"/>
          <w:sz w:val="22"/>
          <w:szCs w:val="22"/>
        </w:rPr>
        <w:t>p.z.p</w:t>
      </w:r>
      <w:proofErr w:type="spellEnd"/>
      <w:r w:rsidRPr="00FA3ABE">
        <w:rPr>
          <w:rFonts w:ascii="Aptos" w:hAnsi="Aptos" w:cs="Arial"/>
          <w:sz w:val="22"/>
          <w:szCs w:val="22"/>
        </w:rPr>
        <w:t xml:space="preserve">. lub niniejszą SWZ do oświadczeń i dokumentów składanych przez Wykonawcę w postępowaniu zastosowanie mają w szczególności przepisy rozporządzenia Ministra Rozwoju Pracy i Technologii z dnia 23 grudnia 2020 r. w sprawie podmiotowych środków dowodowych oraz innych dokumentów lub oświadczeń, jakich może żądać zamawiający od wykonawcy (Dz.U. z 2020 r., poz. 2415 z </w:t>
      </w:r>
      <w:proofErr w:type="spellStart"/>
      <w:r w:rsidRPr="00FA3ABE">
        <w:rPr>
          <w:rFonts w:ascii="Aptos" w:hAnsi="Aptos" w:cs="Arial"/>
          <w:sz w:val="22"/>
          <w:szCs w:val="22"/>
        </w:rPr>
        <w:t>późn</w:t>
      </w:r>
      <w:proofErr w:type="spellEnd"/>
      <w:r w:rsidRPr="00FA3ABE">
        <w:rPr>
          <w:rFonts w:ascii="Aptos" w:hAnsi="Aptos" w:cs="Arial"/>
          <w:sz w:val="22"/>
          <w:szCs w:val="22"/>
        </w:rPr>
        <w:t xml:space="preserve">. zm.) oraz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r., poz. 2452 z </w:t>
      </w:r>
      <w:proofErr w:type="spellStart"/>
      <w:r w:rsidRPr="00FA3ABE">
        <w:rPr>
          <w:rFonts w:ascii="Aptos" w:hAnsi="Aptos" w:cs="Arial"/>
          <w:sz w:val="22"/>
          <w:szCs w:val="22"/>
        </w:rPr>
        <w:t>póżn</w:t>
      </w:r>
      <w:proofErr w:type="spellEnd"/>
      <w:r w:rsidRPr="00FA3ABE">
        <w:rPr>
          <w:rFonts w:ascii="Aptos" w:hAnsi="Aptos" w:cs="Arial"/>
          <w:sz w:val="22"/>
          <w:szCs w:val="22"/>
        </w:rPr>
        <w:t xml:space="preserve"> zm.).</w:t>
      </w:r>
    </w:p>
    <w:p w14:paraId="48931B17" w14:textId="77777777" w:rsidR="00FA3ABE" w:rsidRPr="00FA3ABE" w:rsidRDefault="00FA3ABE" w:rsidP="00FA3ABE">
      <w:pPr>
        <w:pStyle w:val="Akapitzlist"/>
        <w:spacing w:line="360" w:lineRule="auto"/>
        <w:ind w:left="454"/>
        <w:jc w:val="both"/>
        <w:rPr>
          <w:rFonts w:ascii="Aptos" w:hAnsi="Aptos"/>
          <w:sz w:val="22"/>
          <w:szCs w:val="22"/>
        </w:rPr>
      </w:pPr>
    </w:p>
    <w:p w14:paraId="513386B3" w14:textId="77777777" w:rsidR="00C8444E" w:rsidRPr="005E0A32" w:rsidRDefault="008D4FF5" w:rsidP="00822854">
      <w:pPr>
        <w:pStyle w:val="Akapitzlist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spacing w:line="360" w:lineRule="auto"/>
        <w:ind w:left="426" w:hanging="437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</w:rPr>
        <w:t>POLEGANIE NA ZASOBACH INNYCH PODMIOTÓW</w:t>
      </w:r>
    </w:p>
    <w:p w14:paraId="40C36236" w14:textId="77777777" w:rsidR="00C8444E" w:rsidRPr="005E0A32" w:rsidRDefault="008D4FF5" w:rsidP="00CA5CB1">
      <w:pPr>
        <w:pStyle w:val="Teksttreci40"/>
        <w:numPr>
          <w:ilvl w:val="3"/>
          <w:numId w:val="19"/>
        </w:numPr>
        <w:shd w:val="clear" w:color="auto" w:fill="auto"/>
        <w:spacing w:before="0" w:after="0" w:line="360" w:lineRule="auto"/>
        <w:ind w:left="426" w:right="20" w:hanging="426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>Wykonawca może w celu potwierdzenia spełniania warunków udziału w polegać na zdolnościach technicznych lub zawodowych podmiotów udostępniających zasoby, niezależnie od charakteru prawnego łączących go z nimi stosunków prawnych.</w:t>
      </w:r>
    </w:p>
    <w:p w14:paraId="229B7BA6" w14:textId="78628BF4" w:rsidR="00C8444E" w:rsidRPr="005E0A32" w:rsidRDefault="008D4FF5" w:rsidP="00CA5CB1">
      <w:pPr>
        <w:pStyle w:val="Teksttreci40"/>
        <w:numPr>
          <w:ilvl w:val="3"/>
          <w:numId w:val="19"/>
        </w:numPr>
        <w:shd w:val="clear" w:color="auto" w:fill="auto"/>
        <w:spacing w:before="0" w:after="0" w:line="360" w:lineRule="auto"/>
        <w:ind w:left="426" w:right="20" w:hanging="426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 xml:space="preserve">W odniesieniu do warunków dotyczących doświadczenia, wykonawcy mogą polegać na zdolnościach podmiotów udostępniających zasoby, jeśli podmioty te wykonają </w:t>
      </w:r>
      <w:r w:rsidR="008A4BD3" w:rsidRPr="005E0A32">
        <w:rPr>
          <w:rFonts w:ascii="Aptos" w:hAnsi="Aptos" w:cs="Arial"/>
          <w:sz w:val="22"/>
          <w:szCs w:val="22"/>
          <w:lang w:val="pl-PL"/>
        </w:rPr>
        <w:t>świadczenie,</w:t>
      </w:r>
      <w:r w:rsidRPr="005E0A32">
        <w:rPr>
          <w:rFonts w:ascii="Aptos" w:hAnsi="Aptos" w:cs="Arial"/>
          <w:sz w:val="22"/>
          <w:szCs w:val="22"/>
          <w:lang w:val="pl-PL"/>
        </w:rPr>
        <w:t xml:space="preserve"> do realizacji którego te zdolności są wymagane.</w:t>
      </w:r>
    </w:p>
    <w:p w14:paraId="41E35477" w14:textId="77777777" w:rsidR="00C8444E" w:rsidRPr="005E0A32" w:rsidRDefault="008D4FF5" w:rsidP="00CA5CB1">
      <w:pPr>
        <w:pStyle w:val="Teksttreci40"/>
        <w:numPr>
          <w:ilvl w:val="3"/>
          <w:numId w:val="19"/>
        </w:numPr>
        <w:shd w:val="clear" w:color="auto" w:fill="auto"/>
        <w:spacing w:before="0" w:after="0" w:line="360" w:lineRule="auto"/>
        <w:ind w:left="426" w:right="20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 xml:space="preserve">Wykonawca, który polega na zdolnościach lub sytuacji podmiotów udostępniających zasoby, składa, wraz z ofertą, zobowiązanie podmiotu udostępniającego zasoby do oddania </w:t>
      </w:r>
      <w:r w:rsidRPr="005E0A32">
        <w:rPr>
          <w:rFonts w:ascii="Aptos" w:hAnsi="Aptos" w:cs="Arial"/>
          <w:sz w:val="22"/>
          <w:szCs w:val="22"/>
          <w:lang w:val="pl-PL"/>
        </w:rPr>
        <w:lastRenderedPageBreak/>
        <w:t xml:space="preserve">mu do dyspozycji niezbędnych zasobów na potrzeby realizacji danego zamówienia lub inny podmiotowy środek dowodowy potwierdzający, że wykonawca realizując zamówienie, będzie dysponował niezbędnymi zasobami tych podmiotów. Wzór oświadczenia stanowi </w:t>
      </w:r>
      <w:r w:rsidRPr="005F34D5">
        <w:rPr>
          <w:rFonts w:ascii="Aptos" w:hAnsi="Aptos" w:cs="Arial"/>
          <w:b/>
          <w:bCs/>
          <w:sz w:val="22"/>
          <w:szCs w:val="22"/>
          <w:lang w:val="pl-PL"/>
        </w:rPr>
        <w:t>Załącznik nr 3 do SWZ.</w:t>
      </w:r>
    </w:p>
    <w:p w14:paraId="492C25CF" w14:textId="46E03E1B" w:rsidR="00C8444E" w:rsidRPr="005E0A32" w:rsidRDefault="008D4FF5" w:rsidP="00CA5CB1">
      <w:pPr>
        <w:pStyle w:val="Teksttreci40"/>
        <w:numPr>
          <w:ilvl w:val="3"/>
          <w:numId w:val="19"/>
        </w:numPr>
        <w:shd w:val="clear" w:color="auto" w:fill="auto"/>
        <w:spacing w:before="0" w:after="0" w:line="360" w:lineRule="auto"/>
        <w:ind w:left="426" w:right="20" w:hanging="426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 xml:space="preserve">Zamawiający ocenia, czy udostępniane wykonawcy przez podmioty udostępniające zasoby zdolności techniczne lub zawodowe, pozwalają na wykazanie przez wykonawcę spełniania warunków udziału w postępowaniu, a także bada, czy nie </w:t>
      </w:r>
      <w:r w:rsidR="008A4BD3" w:rsidRPr="005E0A32">
        <w:rPr>
          <w:rFonts w:ascii="Aptos" w:hAnsi="Aptos" w:cs="Arial"/>
          <w:sz w:val="22"/>
          <w:szCs w:val="22"/>
          <w:lang w:val="pl-PL"/>
        </w:rPr>
        <w:t>zachodzą,</w:t>
      </w:r>
      <w:r w:rsidRPr="005E0A32">
        <w:rPr>
          <w:rFonts w:ascii="Aptos" w:hAnsi="Aptos" w:cs="Arial"/>
          <w:sz w:val="22"/>
          <w:szCs w:val="22"/>
          <w:lang w:val="pl-PL"/>
        </w:rPr>
        <w:t xml:space="preserve"> wobec tego podmiotu podstawy wykluczenia, które zostały przewidziane względem wykonawcy.</w:t>
      </w:r>
    </w:p>
    <w:p w14:paraId="3DB3421A" w14:textId="66D6FE72" w:rsidR="00C8444E" w:rsidRPr="005E0A32" w:rsidRDefault="008D4FF5" w:rsidP="00CA5CB1">
      <w:pPr>
        <w:pStyle w:val="Teksttreci40"/>
        <w:numPr>
          <w:ilvl w:val="3"/>
          <w:numId w:val="19"/>
        </w:numPr>
        <w:shd w:val="clear" w:color="auto" w:fill="auto"/>
        <w:spacing w:before="0" w:after="0" w:line="360" w:lineRule="auto"/>
        <w:ind w:left="426" w:right="20" w:hanging="426"/>
        <w:rPr>
          <w:rFonts w:ascii="Aptos" w:hAnsi="Aptos" w:cs="Arial"/>
          <w:sz w:val="22"/>
          <w:szCs w:val="22"/>
          <w:lang w:val="pl-PL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 xml:space="preserve">Jeżeli zdolności techniczne lub zawodowe podmiotu udostępniającego zasoby nie potwierdzają spełniania przez wykonawcę warunków udziału w postępowaniu lub </w:t>
      </w:r>
      <w:r w:rsidR="008A4BD3" w:rsidRPr="005E0A32">
        <w:rPr>
          <w:rFonts w:ascii="Aptos" w:hAnsi="Aptos" w:cs="Arial"/>
          <w:sz w:val="22"/>
          <w:szCs w:val="22"/>
          <w:lang w:val="pl-PL"/>
        </w:rPr>
        <w:t>zachodzą,</w:t>
      </w:r>
      <w:r w:rsidRPr="005E0A32">
        <w:rPr>
          <w:rFonts w:ascii="Aptos" w:hAnsi="Aptos" w:cs="Arial"/>
          <w:sz w:val="22"/>
          <w:szCs w:val="22"/>
          <w:lang w:val="pl-PL"/>
        </w:rPr>
        <w:t xml:space="preserve"> wobec tego podmiotu podstawy wykluczenia, zamawiający żąda, aby wykonawca w terminie określonym przez zamawiającego zastąpił ten podmiot innym podmiotem lub podmiotami albo wykazał, że samodzielnie spełnia warunki udziału w postępowaniu.</w:t>
      </w:r>
    </w:p>
    <w:p w14:paraId="20FBB95D" w14:textId="77777777" w:rsidR="00C8444E" w:rsidRPr="005E0A32" w:rsidRDefault="008D4FF5" w:rsidP="00CA5CB1">
      <w:pPr>
        <w:pStyle w:val="Teksttreci40"/>
        <w:numPr>
          <w:ilvl w:val="3"/>
          <w:numId w:val="19"/>
        </w:numPr>
        <w:shd w:val="clear" w:color="auto" w:fill="auto"/>
        <w:spacing w:before="0" w:after="0" w:line="360" w:lineRule="auto"/>
        <w:ind w:left="426" w:right="20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  <w:lang w:val="pl-PL"/>
        </w:rPr>
        <w:tab/>
        <w:t xml:space="preserve">UWAGA: </w:t>
      </w:r>
      <w:r w:rsidRPr="005E0A32">
        <w:rPr>
          <w:rFonts w:ascii="Aptos" w:hAnsi="Aptos" w:cs="Arial"/>
          <w:sz w:val="22"/>
          <w:szCs w:val="22"/>
          <w:lang w:val="pl-PL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5282CEBF" w14:textId="1A807134" w:rsidR="005E70F5" w:rsidRPr="00BD001B" w:rsidRDefault="008D4FF5" w:rsidP="00BD001B">
      <w:pPr>
        <w:pStyle w:val="Teksttreci0"/>
        <w:numPr>
          <w:ilvl w:val="3"/>
          <w:numId w:val="19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  <w:lang w:val="pl-PL"/>
        </w:rPr>
        <w:tab/>
        <w:t>Wykonawca, w przypadku polegania na zdolnościach lub sytuacji podmiotów udostępniających zasoby, przedstawia, wraz z oświadczeniem, o którym mowa w Rozdziale X ust. 1 SWZ, także oświadczenie podmiotu udostępniającego zasoby, potwierdzające brak podstaw wykluczenia tego podmiotu oraz odpowiednio spełnianie warunków udziału w postępowaniu, w zakresie, w jakim wykonawca powołuje się na jego zasoby, zgodnie z katalogiem dokumentów określonych w Rozdziale X SWZ.</w:t>
      </w:r>
    </w:p>
    <w:p w14:paraId="28ACE1A2" w14:textId="77777777" w:rsidR="00BD001B" w:rsidRPr="00BD001B" w:rsidRDefault="00BD001B" w:rsidP="00BD001B">
      <w:pPr>
        <w:pStyle w:val="Teksttreci0"/>
        <w:spacing w:line="360" w:lineRule="auto"/>
        <w:ind w:left="426" w:firstLine="0"/>
        <w:jc w:val="both"/>
        <w:rPr>
          <w:rFonts w:ascii="Aptos" w:hAnsi="Aptos"/>
          <w:sz w:val="22"/>
          <w:szCs w:val="22"/>
        </w:rPr>
      </w:pPr>
    </w:p>
    <w:p w14:paraId="2C015615" w14:textId="77777777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 w:cs="Arial"/>
          <w:b/>
          <w:sz w:val="22"/>
          <w:szCs w:val="22"/>
          <w:lang w:val="pl-PL"/>
        </w:rPr>
      </w:pPr>
      <w:r w:rsidRPr="005E0A32">
        <w:rPr>
          <w:rFonts w:ascii="Aptos" w:hAnsi="Aptos" w:cs="Arial"/>
          <w:b/>
          <w:sz w:val="22"/>
          <w:szCs w:val="22"/>
          <w:lang w:val="pl-PL"/>
        </w:rPr>
        <w:t>INFORMACJA DLA WYKONAWCÓW WSPÓLNIE UBIEGAJĄCYCH SIĘ O UDZIELENIE ZAMÓWIENIA (SPÓŁKI CYWILNE/ KONSORCJA)</w:t>
      </w:r>
    </w:p>
    <w:p w14:paraId="4A503261" w14:textId="77777777" w:rsidR="00C8444E" w:rsidRPr="005E0A32" w:rsidRDefault="008D4FF5" w:rsidP="00CA5CB1">
      <w:pPr>
        <w:pStyle w:val="Akapitzlist"/>
        <w:numPr>
          <w:ilvl w:val="0"/>
          <w:numId w:val="22"/>
        </w:numPr>
        <w:spacing w:line="360" w:lineRule="auto"/>
        <w:ind w:left="426" w:hanging="426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Wykonawcy mogą wspólnie ubiegać się o udzielenie zamówienia. W takim przypadku Wykonawcy ustanawiają pełnomocnika do reprezentowania ich w postępowaniu albo do reprezentowania i zawarcia umowy w sprawie zamówienia publicznego. Pełnomocnictwo</w:t>
      </w:r>
      <w:r w:rsidRPr="005E0A32">
        <w:rPr>
          <w:rFonts w:ascii="Aptos" w:hAnsi="Aptos" w:cs="Arial"/>
          <w:b/>
          <w:sz w:val="22"/>
          <w:szCs w:val="22"/>
        </w:rPr>
        <w:t xml:space="preserve"> </w:t>
      </w:r>
      <w:r w:rsidRPr="005E0A32">
        <w:rPr>
          <w:rFonts w:ascii="Aptos" w:hAnsi="Aptos" w:cs="Arial"/>
          <w:sz w:val="22"/>
          <w:szCs w:val="22"/>
        </w:rPr>
        <w:t xml:space="preserve">winno być załączone do oferty. </w:t>
      </w:r>
    </w:p>
    <w:p w14:paraId="01A98969" w14:textId="77777777" w:rsidR="00C8444E" w:rsidRPr="005E0A32" w:rsidRDefault="008D4FF5" w:rsidP="00CA5CB1">
      <w:pPr>
        <w:pStyle w:val="Akapitzlist"/>
        <w:numPr>
          <w:ilvl w:val="0"/>
          <w:numId w:val="22"/>
        </w:numPr>
        <w:spacing w:line="360" w:lineRule="auto"/>
        <w:ind w:left="426" w:hanging="426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W przypadku Wykonawców wspólnie ubiegających się o udzielenie zamówienia, oświadczenia, o których mowa w Rozdziale X ust. 1 SWZ, składa każdy z wykonawców. Oświadczenia te potwierdzają brak podstaw wykluczenia oraz spełnianie warunków udziału </w:t>
      </w:r>
      <w:r w:rsidRPr="005E0A32">
        <w:rPr>
          <w:rFonts w:ascii="Aptos" w:hAnsi="Aptos" w:cs="Arial"/>
          <w:sz w:val="22"/>
          <w:szCs w:val="22"/>
        </w:rPr>
        <w:lastRenderedPageBreak/>
        <w:t>w zakresie, w jakim każdy z wykonawców wykazuje spełnianie warunków udziału w postępowaniu.</w:t>
      </w:r>
    </w:p>
    <w:p w14:paraId="60093046" w14:textId="77777777" w:rsidR="00C8444E" w:rsidRPr="005E0A32" w:rsidRDefault="008D4FF5" w:rsidP="00CA5CB1">
      <w:pPr>
        <w:pStyle w:val="Akapitzlist"/>
        <w:numPr>
          <w:ilvl w:val="0"/>
          <w:numId w:val="22"/>
        </w:numPr>
        <w:spacing w:line="360" w:lineRule="auto"/>
        <w:ind w:left="426" w:hanging="426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Wykonawcy wspólnie ubiegający się o udzielenie zamówienia dołączają do oferty oświadczenie, z którego wynika, które roboty budowlane/dostawy/usługi wykonają poszczególni wykonawcy.</w:t>
      </w:r>
    </w:p>
    <w:p w14:paraId="5B8DD0EF" w14:textId="77777777" w:rsidR="00C8444E" w:rsidRPr="005E0A32" w:rsidRDefault="008D4FF5" w:rsidP="00CA5CB1">
      <w:pPr>
        <w:pStyle w:val="Akapitzlist"/>
        <w:numPr>
          <w:ilvl w:val="0"/>
          <w:numId w:val="22"/>
        </w:numPr>
        <w:spacing w:line="360" w:lineRule="auto"/>
        <w:ind w:left="426" w:hanging="426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Oświadczenia i dokumenty potwierdzające brak podstaw do wykluczenia z postępowania składa każdy z Wykonawców wspólnie ubiegających się o zamówienie.</w:t>
      </w:r>
      <w:bookmarkStart w:id="2" w:name="bookmark11"/>
    </w:p>
    <w:p w14:paraId="6A954E84" w14:textId="77777777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 w:cs="Arial"/>
          <w:b/>
          <w:bCs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 xml:space="preserve">SPOSÓB KOMUNIKACJI ORAZ </w:t>
      </w:r>
      <w:bookmarkEnd w:id="2"/>
      <w:r w:rsidRPr="005E0A32">
        <w:rPr>
          <w:rFonts w:ascii="Aptos" w:hAnsi="Aptos" w:cs="Arial"/>
          <w:b/>
          <w:bCs/>
          <w:sz w:val="22"/>
          <w:szCs w:val="22"/>
        </w:rPr>
        <w:t>WYJAŚNIENIA TREŚCI SWZ</w:t>
      </w:r>
    </w:p>
    <w:p w14:paraId="7CF21B28" w14:textId="77777777" w:rsidR="00C8444E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W postępowaniu o udzielenie zamówienia publicznego komunikacja między Zamawiającym a wykonawcami odbywa się przy użyciu Platformy e-Zamówienia, która jest dostępna pod adresem https://ezamowienia.gov.pl. </w:t>
      </w:r>
    </w:p>
    <w:p w14:paraId="6F08BB60" w14:textId="77777777" w:rsidR="00C8444E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Korzystanie z Platformy e-Zamówienia jest bezpłatne. </w:t>
      </w:r>
    </w:p>
    <w:p w14:paraId="54FD5EBD" w14:textId="0FE6AB11" w:rsidR="00507663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Adres strony internetowej prowadzonego postępowania: </w:t>
      </w:r>
      <w:hyperlink r:id="rId11" w:history="1">
        <w:r w:rsidR="00C461CE" w:rsidRPr="004D1FD7">
          <w:rPr>
            <w:rStyle w:val="Hipercze"/>
            <w:rFonts w:ascii="Aptos" w:hAnsi="Aptos" w:cs="Arial"/>
            <w:bCs/>
            <w:sz w:val="22"/>
            <w:szCs w:val="22"/>
          </w:rPr>
          <w:t>https://ezamowienia.gov.pl/mp-client/tenders/ocds-148610-fed5e3ab-9c2f-4644-b268-9ffd7f6d8741</w:t>
        </w:r>
      </w:hyperlink>
      <w:r w:rsidR="00C461CE">
        <w:rPr>
          <w:rFonts w:ascii="Aptos" w:hAnsi="Aptos" w:cs="Arial"/>
          <w:bCs/>
          <w:sz w:val="22"/>
          <w:szCs w:val="22"/>
        </w:rPr>
        <w:t xml:space="preserve"> </w:t>
      </w:r>
    </w:p>
    <w:p w14:paraId="426DC07B" w14:textId="77777777" w:rsidR="00507663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>Postępowanie można wyszukać również ze strony głównej Platformy e-Zamówienia (przycisk „Przeglądaj postępowania/konkursy”).</w:t>
      </w:r>
    </w:p>
    <w:p w14:paraId="5EA5B291" w14:textId="5C6BE658" w:rsidR="00507663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Identyfikator (ID) postępowania na Platformie e-Zamówienia: </w:t>
      </w:r>
      <w:r w:rsidR="00BD001B" w:rsidRPr="00BD001B">
        <w:rPr>
          <w:rFonts w:ascii="Aptos" w:hAnsi="Aptos" w:cs="Arial"/>
          <w:bCs/>
          <w:sz w:val="22"/>
          <w:szCs w:val="22"/>
        </w:rPr>
        <w:t>ocds-148610-46034aa6-a67d-494e-b184-fa09079d1814</w:t>
      </w:r>
    </w:p>
    <w:p w14:paraId="7CBD179B" w14:textId="77777777" w:rsidR="00507663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>Wykonawca zamierzający wziąć udział w postępowaniu o udzielenie zamówienia publicznego, musi posiadać dostęp do konta na Platformie e-Zamówienia.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</w:t>
      </w:r>
    </w:p>
    <w:p w14:paraId="0A878D4A" w14:textId="37900E00" w:rsidR="00507663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2" w:history="1">
        <w:r w:rsidR="00C461CE" w:rsidRPr="004D1FD7">
          <w:rPr>
            <w:rStyle w:val="Hipercze"/>
            <w:rFonts w:ascii="Aptos" w:hAnsi="Aptos" w:cs="Arial"/>
            <w:bCs/>
            <w:sz w:val="22"/>
            <w:szCs w:val="22"/>
          </w:rPr>
          <w:t>https://ezamowienia.gov.pl/pl/komponent-edukacyjny/</w:t>
        </w:r>
      </w:hyperlink>
      <w:r w:rsidRPr="005E0A32">
        <w:rPr>
          <w:rFonts w:ascii="Aptos" w:hAnsi="Aptos" w:cs="Arial"/>
          <w:bCs/>
          <w:sz w:val="22"/>
          <w:szCs w:val="22"/>
        </w:rPr>
        <w:t>.</w:t>
      </w:r>
      <w:r w:rsidR="00C461CE">
        <w:rPr>
          <w:rFonts w:ascii="Aptos" w:hAnsi="Aptos" w:cs="Arial"/>
          <w:bCs/>
          <w:sz w:val="22"/>
          <w:szCs w:val="22"/>
        </w:rPr>
        <w:t xml:space="preserve"> </w:t>
      </w:r>
    </w:p>
    <w:p w14:paraId="44C0ED73" w14:textId="77777777" w:rsidR="00507663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Przeglądanie i pobieranie publicznej treści dokumentacji postępowania nie wymaga posiadania konta na Platformie e-Zamówienia ani logowania. </w:t>
      </w:r>
    </w:p>
    <w:p w14:paraId="13478344" w14:textId="77777777" w:rsidR="00507663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Sposób sporządzenia dokumentów elektronicznych lub d</w:t>
      </w:r>
      <w:r w:rsidRPr="005E0A32">
        <w:rPr>
          <w:rFonts w:ascii="Aptos" w:eastAsia="Arial" w:hAnsi="Aptos" w:cs="Arial"/>
          <w:sz w:val="22"/>
          <w:szCs w:val="22"/>
        </w:rPr>
        <w:t xml:space="preserve">okumentów elektronicznych będących kopią elektroniczną treści zapisanej w postaci papierowej (cyfrowe odwzorowania) musi być zgodny z wymaganiami określonymi w rozporządzeniu Prezesa Rady Ministrów </w:t>
      </w:r>
      <w:r w:rsidRPr="005E0A32">
        <w:rPr>
          <w:rFonts w:ascii="Aptos" w:eastAsia="Arial" w:hAnsi="Aptos" w:cs="Arial"/>
          <w:color w:val="000000"/>
          <w:sz w:val="22"/>
          <w:szCs w:val="22"/>
        </w:rPr>
        <w:t xml:space="preserve"> z dnia 30 grudnia 2020 r. w sprawie sposobu sporządzania i przekazywania </w:t>
      </w:r>
      <w:r w:rsidRPr="005E0A32">
        <w:rPr>
          <w:rFonts w:ascii="Aptos" w:eastAsia="Arial" w:hAnsi="Aptos" w:cs="Arial"/>
          <w:color w:val="000000"/>
          <w:sz w:val="22"/>
          <w:szCs w:val="22"/>
        </w:rPr>
        <w:lastRenderedPageBreak/>
        <w:t>informacji oraz wymagań technicznych dla dokumentów elektronicznych oraz środków komunikacji elektronicznej w postępowaniu o udzielenie zamówienia publicznego lub konkursie (Dz.U. z 2020 r., poz. 2452 z późn.zm.).</w:t>
      </w:r>
    </w:p>
    <w:p w14:paraId="29280F8D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eastAsia="Arial" w:hAnsi="Aptos" w:cs="Arial"/>
          <w:sz w:val="22"/>
          <w:szCs w:val="22"/>
        </w:rPr>
        <w:t xml:space="preserve">Dokumenty elektroniczne, o których mowa w § 2 ust. 1 rozporządzenia wskazanego w pkt 7  sporządza się w postaci elektronicznej, w formatach danych określonych w przepisach rozporządzenia Rady Ministrów </w:t>
      </w:r>
      <w:r w:rsidRPr="005E0A32">
        <w:rPr>
          <w:rFonts w:ascii="Aptos" w:eastAsia="Arial" w:hAnsi="Aptos" w:cs="Arial"/>
          <w:color w:val="333333"/>
          <w:sz w:val="22"/>
          <w:szCs w:val="22"/>
        </w:rPr>
        <w:t>z dnia 21 maja 2024 r. w sprawie Krajowych Ram Interoperacyjności, minimalnych wymagań dla rejestrów publicznych i wymiany informacji w postaci elektronicznej oraz minimalnych wymagań dla systemów teleinformatycznych</w:t>
      </w:r>
      <w:r w:rsidRPr="005E0A32">
        <w:rPr>
          <w:rFonts w:ascii="Aptos" w:eastAsia="Arial" w:hAnsi="Aptos" w:cs="Arial"/>
          <w:sz w:val="22"/>
          <w:szCs w:val="22"/>
        </w:rPr>
        <w:t xml:space="preserve">  (Dz.U. z 2024 r., poz. 773)</w:t>
      </w:r>
      <w:r w:rsidR="00507663" w:rsidRPr="005E0A32">
        <w:rPr>
          <w:rFonts w:ascii="Aptos" w:eastAsia="Arial" w:hAnsi="Aptos" w:cs="Arial"/>
          <w:sz w:val="22"/>
          <w:szCs w:val="22"/>
        </w:rPr>
        <w:t xml:space="preserve"> </w:t>
      </w:r>
      <w:r w:rsidRPr="005E0A32">
        <w:rPr>
          <w:rFonts w:ascii="Aptos" w:hAnsi="Aptos" w:cs="Arial"/>
          <w:sz w:val="22"/>
          <w:szCs w:val="22"/>
        </w:rPr>
        <w:t xml:space="preserve">z uwzględnieniem rodzaju przekazywanych danych i przekazuje się jako załączniki. </w:t>
      </w:r>
    </w:p>
    <w:p w14:paraId="5C838930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W przypadku formatów, o których mowa w art. 66 ust. 1 ustawy, ww. regulacje nie będą miały bezpośredniego zastosowania. </w:t>
      </w:r>
    </w:p>
    <w:p w14:paraId="6582F32A" w14:textId="41EE2F56" w:rsidR="00C8444E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Informacje, oświadczenia lub dokumenty, inne niż wymienione w § 2 ust. 1 rozporządzenia, o którym mowa w pkt 7, przekazywane w postępowaniu sporządza się w postaci elektronicznej: </w:t>
      </w:r>
    </w:p>
    <w:p w14:paraId="6BB77875" w14:textId="77777777" w:rsidR="00C8444E" w:rsidRPr="005E0A32" w:rsidRDefault="008D4FF5" w:rsidP="00CA5CB1">
      <w:pPr>
        <w:pStyle w:val="Akapitzlist"/>
        <w:numPr>
          <w:ilvl w:val="0"/>
          <w:numId w:val="24"/>
        </w:numPr>
        <w:spacing w:line="360" w:lineRule="auto"/>
        <w:ind w:right="92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w formatach danych określonych w przepisach rozporządzenia Rady Ministrów w sprawie Krajowych Ram Interoperacyjności (i przekazuje się jako załącznik), lub </w:t>
      </w:r>
    </w:p>
    <w:p w14:paraId="56FFF8D8" w14:textId="77777777" w:rsidR="00081BB1" w:rsidRPr="005E0A32" w:rsidRDefault="008D4FF5" w:rsidP="00CA5CB1">
      <w:pPr>
        <w:pStyle w:val="Akapitzlist"/>
        <w:numPr>
          <w:ilvl w:val="0"/>
          <w:numId w:val="25"/>
        </w:numPr>
        <w:spacing w:line="360" w:lineRule="auto"/>
        <w:ind w:right="92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5E7DE32E" w14:textId="6BFDE575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 </w:t>
      </w:r>
      <w:proofErr w:type="spellStart"/>
      <w:r w:rsidRPr="005E0A32">
        <w:rPr>
          <w:rFonts w:ascii="Aptos" w:hAnsi="Aptos" w:cs="Arial"/>
          <w:sz w:val="22"/>
          <w:szCs w:val="22"/>
        </w:rPr>
        <w:t>pó</w:t>
      </w:r>
      <w:r w:rsidR="006454D9">
        <w:rPr>
          <w:rFonts w:ascii="Aptos" w:hAnsi="Aptos" w:cs="Arial"/>
          <w:sz w:val="22"/>
          <w:szCs w:val="22"/>
        </w:rPr>
        <w:t>ź</w:t>
      </w:r>
      <w:r w:rsidRPr="005E0A32">
        <w:rPr>
          <w:rFonts w:ascii="Aptos" w:hAnsi="Aptos" w:cs="Arial"/>
          <w:sz w:val="22"/>
          <w:szCs w:val="22"/>
        </w:rPr>
        <w:t>n</w:t>
      </w:r>
      <w:proofErr w:type="spellEnd"/>
      <w:r w:rsidRPr="005E0A32">
        <w:rPr>
          <w:rFonts w:ascii="Aptos" w:hAnsi="Aptos" w:cs="Arial"/>
          <w:sz w:val="22"/>
          <w:szCs w:val="22"/>
        </w:rPr>
        <w:t xml:space="preserve">. zm.) wykonawca, w celu utrzymania w poufności tych informacji, przekazuje je w wydzielonym i odpowiednio oznaczonym pliku, wraz z jednoczesnym zaznaczeniem w nazwie pliku „Dokument stanowiący tajemnicę przedsiębiorstwa”. </w:t>
      </w:r>
    </w:p>
    <w:p w14:paraId="6A607B00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29B713C4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lastRenderedPageBreak/>
        <w:t xml:space="preserve">W przypadku załączników, które są zgodnie z </w:t>
      </w:r>
      <w:proofErr w:type="spellStart"/>
      <w:r w:rsidRPr="005E0A32">
        <w:rPr>
          <w:rFonts w:ascii="Aptos" w:hAnsi="Aptos" w:cs="Arial"/>
          <w:sz w:val="22"/>
          <w:szCs w:val="22"/>
        </w:rPr>
        <w:t>p.z.p</w:t>
      </w:r>
      <w:proofErr w:type="spellEnd"/>
      <w:r w:rsidRPr="005E0A32">
        <w:rPr>
          <w:rFonts w:ascii="Aptos" w:hAnsi="Aptos" w:cs="Arial"/>
          <w:sz w:val="22"/>
          <w:szCs w:val="22"/>
        </w:rPr>
        <w:t>.</w:t>
      </w:r>
      <w:r w:rsidR="00081BB1" w:rsidRPr="005E0A32">
        <w:rPr>
          <w:rFonts w:ascii="Aptos" w:hAnsi="Aptos" w:cs="Arial"/>
          <w:sz w:val="22"/>
          <w:szCs w:val="22"/>
        </w:rPr>
        <w:t xml:space="preserve"> </w:t>
      </w:r>
      <w:r w:rsidRPr="005E0A32">
        <w:rPr>
          <w:rFonts w:ascii="Aptos" w:hAnsi="Aptos" w:cs="Arial"/>
          <w:sz w:val="22"/>
          <w:szCs w:val="22"/>
        </w:rPr>
        <w:t xml:space="preserve">lub rozporządzeniem Prezesa Rady Ministrów, o którym mowa w pkt 7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77A1E923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72395801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>Wszystkie wysłane i odebrane w postępowaniu przez wykonawcę wiadomości widoczne są po zalogowaniu w podglądzie postępowania w zakładce „Komunikacja”.</w:t>
      </w:r>
    </w:p>
    <w:p w14:paraId="5FC3B12E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60F09D7D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Minimalne wymagania techniczne dotyczące sprzętu używanego w celu korzystania z usług Platformy e-Zamówienia oraz informacje dotyczące specyfikacji połączenia określa Regulamin Platformy e-Zamówienia. </w:t>
      </w:r>
    </w:p>
    <w:p w14:paraId="27A917B4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14:paraId="58289167" w14:textId="0D0E5455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bCs/>
          <w:sz w:val="22"/>
          <w:szCs w:val="22"/>
        </w:rPr>
        <w:t xml:space="preserve">Zamawiający dopuszcza komunikację za pomocą poczty elektronicznej na adres e-mail: zamowieniapubliczne@ciechocinek.pl (nie dotyczy składania ofert). </w:t>
      </w:r>
    </w:p>
    <w:p w14:paraId="66A2C9E3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Za datę przekazania oferty, oświadczenia, o którym mowa w art. 125 ust. 1 </w:t>
      </w:r>
      <w:proofErr w:type="spellStart"/>
      <w:r w:rsidRPr="005E0A32">
        <w:rPr>
          <w:rFonts w:ascii="Aptos" w:hAnsi="Aptos" w:cs="Arial"/>
          <w:sz w:val="22"/>
          <w:szCs w:val="22"/>
        </w:rPr>
        <w:t>p.z.p</w:t>
      </w:r>
      <w:proofErr w:type="spellEnd"/>
      <w:r w:rsidRPr="005E0A32">
        <w:rPr>
          <w:rFonts w:ascii="Aptos" w:hAnsi="Aptos" w:cs="Arial"/>
          <w:sz w:val="22"/>
          <w:szCs w:val="22"/>
        </w:rPr>
        <w:t>., podmiotowych środków dowodowych, przedmiotowych środków dowodowych oraz innych informacji, oświadczeń lub dokumentów, przekazywanych w postępowaniu, przyjmuje się datę ich przekazania na platformę e-Zamówienia.</w:t>
      </w:r>
    </w:p>
    <w:p w14:paraId="2FA30297" w14:textId="1857429A" w:rsidR="00C8444E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Osobą uprawnioną do porozumiewania się z Wykonawcami jest:</w:t>
      </w:r>
    </w:p>
    <w:p w14:paraId="1BA717B3" w14:textId="77777777" w:rsidR="00C8444E" w:rsidRPr="005E0A32" w:rsidRDefault="008D4FF5" w:rsidP="00CA5CB1">
      <w:pPr>
        <w:pStyle w:val="Akapitzlist"/>
        <w:numPr>
          <w:ilvl w:val="0"/>
          <w:numId w:val="26"/>
        </w:numPr>
        <w:spacing w:line="360" w:lineRule="auto"/>
        <w:ind w:left="852" w:right="92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w zakresie proceduralnym:</w:t>
      </w:r>
    </w:p>
    <w:p w14:paraId="0C379805" w14:textId="4EB3CC98" w:rsidR="000F5A8F" w:rsidRPr="00F56A79" w:rsidRDefault="00074351" w:rsidP="00822854">
      <w:pPr>
        <w:spacing w:line="360" w:lineRule="auto"/>
        <w:ind w:left="795" w:right="92" w:firstLine="57"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Izabela Banasiak </w:t>
      </w:r>
      <w:r w:rsidR="006F7E76" w:rsidRPr="00F56A79">
        <w:rPr>
          <w:rFonts w:ascii="Aptos" w:hAnsi="Aptos" w:cs="Arial"/>
          <w:sz w:val="22"/>
          <w:szCs w:val="22"/>
        </w:rPr>
        <w:t xml:space="preserve">tel. 54 281 86 22; </w:t>
      </w:r>
    </w:p>
    <w:p w14:paraId="7444F462" w14:textId="3E09EDBF" w:rsidR="00C8444E" w:rsidRPr="005E0A32" w:rsidRDefault="000F5A8F" w:rsidP="00822854">
      <w:pPr>
        <w:spacing w:line="360" w:lineRule="auto"/>
        <w:ind w:left="795" w:right="92" w:firstLine="57"/>
        <w:jc w:val="both"/>
        <w:rPr>
          <w:rFonts w:ascii="Aptos" w:hAnsi="Aptos" w:cs="Arial"/>
          <w:sz w:val="22"/>
          <w:szCs w:val="22"/>
        </w:rPr>
      </w:pPr>
      <w:r w:rsidRPr="00F56A79">
        <w:rPr>
          <w:rFonts w:ascii="Aptos" w:hAnsi="Aptos" w:cs="Arial"/>
          <w:sz w:val="22"/>
          <w:szCs w:val="22"/>
        </w:rPr>
        <w:lastRenderedPageBreak/>
        <w:t xml:space="preserve"> e-mail: zamowieniapubliczne@ciechocinek.pl</w:t>
      </w:r>
    </w:p>
    <w:p w14:paraId="146042F3" w14:textId="77777777" w:rsidR="00C8444E" w:rsidRPr="005E0A32" w:rsidRDefault="008D4FF5" w:rsidP="00CA5CB1">
      <w:pPr>
        <w:pStyle w:val="Akapitzlist"/>
        <w:numPr>
          <w:ilvl w:val="0"/>
          <w:numId w:val="26"/>
        </w:numPr>
        <w:spacing w:line="360" w:lineRule="auto"/>
        <w:ind w:left="852" w:right="92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w zakresie merytorycznym:</w:t>
      </w:r>
    </w:p>
    <w:p w14:paraId="6A88B5E6" w14:textId="7EEE2F6F" w:rsidR="001B1307" w:rsidRDefault="00C461CE" w:rsidP="00C461CE">
      <w:pPr>
        <w:spacing w:line="360" w:lineRule="auto"/>
        <w:ind w:left="795" w:right="92" w:firstLine="57"/>
        <w:jc w:val="both"/>
        <w:rPr>
          <w:rFonts w:ascii="Aptos" w:hAnsi="Aptos" w:cs="Arial"/>
          <w:sz w:val="22"/>
          <w:szCs w:val="22"/>
          <w:u w:color="FF0000"/>
        </w:rPr>
      </w:pPr>
      <w:r>
        <w:rPr>
          <w:rFonts w:ascii="Aptos" w:hAnsi="Aptos" w:cs="Arial"/>
          <w:sz w:val="22"/>
          <w:szCs w:val="22"/>
          <w:u w:color="FF0000"/>
        </w:rPr>
        <w:t>Piotr Kryn tel. 54 281 86 12, e-mail:</w:t>
      </w:r>
      <w:r w:rsidRPr="00C461CE">
        <w:t xml:space="preserve"> </w:t>
      </w:r>
      <w:r w:rsidRPr="00C461CE">
        <w:rPr>
          <w:rFonts w:ascii="Aptos" w:hAnsi="Aptos" w:cs="Arial"/>
          <w:sz w:val="22"/>
          <w:szCs w:val="22"/>
          <w:u w:color="FF0000"/>
        </w:rPr>
        <w:t>sekretarz@ciechocinek.pl</w:t>
      </w:r>
    </w:p>
    <w:p w14:paraId="25B0A3E2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W korespondencji kierowanej do Zamawiającego Wykonawcy powinni posługiwać się numerem przedmiotowego postępowania. </w:t>
      </w:r>
    </w:p>
    <w:p w14:paraId="1B1B3624" w14:textId="77777777" w:rsidR="00081BB1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Wykonawca może zwrócić się do zamawiającego z wnioskiem o wyjaśnienie treści SWZ</w:t>
      </w:r>
    </w:p>
    <w:p w14:paraId="3D8E9B92" w14:textId="1DF282F1" w:rsidR="00900768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Zamawiający jest obowiązany udzielić wyjaśnień niezwłocznie, jednak nie później niż na 2 dni przed upływem terminu składania odpowiednio ofert, pod warunkiem</w:t>
      </w:r>
      <w:r w:rsidR="00074351">
        <w:rPr>
          <w:rFonts w:ascii="Aptos" w:hAnsi="Aptos" w:cs="Arial"/>
          <w:sz w:val="22"/>
          <w:szCs w:val="22"/>
        </w:rPr>
        <w:t>,</w:t>
      </w:r>
      <w:r w:rsidRPr="005E0A32">
        <w:rPr>
          <w:rFonts w:ascii="Aptos" w:hAnsi="Aptos" w:cs="Arial"/>
          <w:sz w:val="22"/>
          <w:szCs w:val="22"/>
        </w:rPr>
        <w:t xml:space="preserve"> że wniosek o wyjaśnienie treści SWZ wpłynął do zamawiającego nie później niż na 4 dni przed upływem terminu składania odpowiednio ofert. </w:t>
      </w:r>
    </w:p>
    <w:p w14:paraId="2A27CBB4" w14:textId="6699CAEF" w:rsidR="00900768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Jeżeli zamawiający nie udzieli wyjaśnień w terminie, o którym mowa w</w:t>
      </w:r>
      <w:r w:rsidR="00081BB1" w:rsidRPr="005E0A32">
        <w:rPr>
          <w:rFonts w:ascii="Aptos" w:hAnsi="Aptos" w:cs="Arial"/>
          <w:sz w:val="22"/>
          <w:szCs w:val="22"/>
        </w:rPr>
        <w:t xml:space="preserve"> pkt 26 powyżej</w:t>
      </w:r>
      <w:r w:rsidRPr="005E0A32">
        <w:rPr>
          <w:rFonts w:ascii="Aptos" w:hAnsi="Aptos" w:cs="Arial"/>
          <w:sz w:val="22"/>
          <w:szCs w:val="22"/>
        </w:rPr>
        <w:t>, przedłuża termin składania ofert o czas niezbędny do zapoznania się wszystkich zainteresowanych wykonawców z wyjaśnieniami niezbędnymi do należytego przygotowania i złożenia ofert. W przypadku gdy wniosek o wyjaśnienie treści SWZ nie wpłynął w terminie, o którym mowa w</w:t>
      </w:r>
      <w:r w:rsidR="006F7E76">
        <w:rPr>
          <w:rFonts w:ascii="Aptos" w:hAnsi="Aptos" w:cs="Arial"/>
          <w:sz w:val="22"/>
          <w:szCs w:val="22"/>
        </w:rPr>
        <w:t xml:space="preserve"> </w:t>
      </w:r>
      <w:r w:rsidR="00081BB1" w:rsidRPr="005E0A32">
        <w:rPr>
          <w:rFonts w:ascii="Aptos" w:hAnsi="Aptos" w:cs="Arial"/>
          <w:sz w:val="22"/>
          <w:szCs w:val="22"/>
        </w:rPr>
        <w:t>pkt 26 powyżej</w:t>
      </w:r>
      <w:r w:rsidRPr="005E0A32">
        <w:rPr>
          <w:rFonts w:ascii="Aptos" w:hAnsi="Aptos" w:cs="Arial"/>
          <w:sz w:val="22"/>
          <w:szCs w:val="22"/>
        </w:rPr>
        <w:t>, zamawiający nie ma obowiązku udzielania wyjaśnień SWZ oraz obowiązku przedłużenia terminu składania ofert.</w:t>
      </w:r>
    </w:p>
    <w:p w14:paraId="02E83A6D" w14:textId="4A689BA4" w:rsidR="00C8444E" w:rsidRPr="005E0A32" w:rsidRDefault="008D4FF5" w:rsidP="00CA5CB1">
      <w:pPr>
        <w:pStyle w:val="Akapitzlist"/>
        <w:numPr>
          <w:ilvl w:val="0"/>
          <w:numId w:val="23"/>
        </w:numPr>
        <w:spacing w:line="360" w:lineRule="auto"/>
        <w:contextualSpacing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Przedłużenie terminu składania ofert, o których mowa w ust. 12, nie wpływa na bieg terminu składania wniosku o wyjaśnienie treści SWZ.</w:t>
      </w:r>
    </w:p>
    <w:p w14:paraId="221623EB" w14:textId="77777777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 w:cs="Arial"/>
          <w:b/>
          <w:bCs/>
          <w:sz w:val="22"/>
          <w:szCs w:val="22"/>
        </w:rPr>
      </w:pPr>
      <w:bookmarkStart w:id="3" w:name="bookmark12"/>
      <w:r w:rsidRPr="005E0A32">
        <w:rPr>
          <w:rFonts w:ascii="Aptos" w:hAnsi="Aptos" w:cs="Arial"/>
          <w:b/>
          <w:bCs/>
          <w:sz w:val="22"/>
          <w:szCs w:val="22"/>
        </w:rPr>
        <w:t>OPIS SPOSOBU PRZYGOTOWANIA OFER</w:t>
      </w:r>
      <w:bookmarkEnd w:id="3"/>
      <w:r w:rsidRPr="005E0A32">
        <w:rPr>
          <w:rFonts w:ascii="Aptos" w:hAnsi="Aptos" w:cs="Arial"/>
          <w:b/>
          <w:bCs/>
          <w:sz w:val="22"/>
          <w:szCs w:val="22"/>
        </w:rPr>
        <w:t>T ORAZ WYMAGANIA FORMALNE DOTYCZĄCE SKŁADANYCH OŚWIADCZEŃ I DOKUMENTÓW</w:t>
      </w:r>
    </w:p>
    <w:p w14:paraId="466CAA51" w14:textId="77777777" w:rsidR="00C8444E" w:rsidRPr="005E0A32" w:rsidRDefault="008D4FF5" w:rsidP="00CA5CB1">
      <w:pPr>
        <w:pStyle w:val="Akapitzlist"/>
        <w:numPr>
          <w:ilvl w:val="0"/>
          <w:numId w:val="27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Wykonawca może złożyć tylko jedną ofertę.</w:t>
      </w:r>
    </w:p>
    <w:p w14:paraId="51CEBBE4" w14:textId="77777777" w:rsidR="00C8444E" w:rsidRPr="005E0A32" w:rsidRDefault="008D4FF5" w:rsidP="00CA5CB1">
      <w:pPr>
        <w:numPr>
          <w:ilvl w:val="0"/>
          <w:numId w:val="27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Treść oferty musi odpowiadać treści SWZ.</w:t>
      </w:r>
    </w:p>
    <w:p w14:paraId="3ADAB24A" w14:textId="77777777" w:rsidR="00AB609A" w:rsidRPr="00AB609A" w:rsidRDefault="008D4FF5" w:rsidP="00CA5CB1">
      <w:pPr>
        <w:numPr>
          <w:ilvl w:val="0"/>
          <w:numId w:val="27"/>
        </w:numPr>
        <w:spacing w:line="360" w:lineRule="auto"/>
        <w:ind w:left="426" w:right="20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Ofertę składa się na Formularzu Ofertowym – zgodnie z </w:t>
      </w:r>
      <w:r w:rsidRPr="005E0A32">
        <w:rPr>
          <w:rFonts w:ascii="Aptos" w:hAnsi="Aptos" w:cs="Arial"/>
          <w:b/>
          <w:sz w:val="22"/>
          <w:szCs w:val="22"/>
        </w:rPr>
        <w:t>Załącznikiem nr 1 do SWZ</w:t>
      </w:r>
      <w:r w:rsidRPr="005E0A32">
        <w:rPr>
          <w:rFonts w:ascii="Aptos" w:hAnsi="Aptos" w:cs="Arial"/>
          <w:sz w:val="22"/>
          <w:szCs w:val="22"/>
        </w:rPr>
        <w:t xml:space="preserve">. </w:t>
      </w:r>
    </w:p>
    <w:p w14:paraId="030B0B33" w14:textId="369630CB" w:rsidR="00C8444E" w:rsidRPr="005E0A32" w:rsidRDefault="008D4FF5" w:rsidP="00CA5CB1">
      <w:pPr>
        <w:numPr>
          <w:ilvl w:val="0"/>
          <w:numId w:val="27"/>
        </w:numPr>
        <w:spacing w:line="360" w:lineRule="auto"/>
        <w:ind w:left="426" w:right="20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Wraz z ofertą Wykonawca jest zobowiązany złożyć:</w:t>
      </w:r>
    </w:p>
    <w:p w14:paraId="59B9502F" w14:textId="0085E05C" w:rsidR="00C8444E" w:rsidRPr="005E0A32" w:rsidRDefault="008D4FF5" w:rsidP="00CA5CB1">
      <w:pPr>
        <w:pStyle w:val="Akapitzlist"/>
        <w:numPr>
          <w:ilvl w:val="0"/>
          <w:numId w:val="28"/>
        </w:numPr>
        <w:spacing w:line="360" w:lineRule="auto"/>
        <w:ind w:left="852" w:right="20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</w:r>
      <w:r w:rsidR="00656693">
        <w:rPr>
          <w:rFonts w:ascii="Aptos" w:hAnsi="Aptos" w:cs="Arial"/>
          <w:sz w:val="22"/>
          <w:szCs w:val="22"/>
        </w:rPr>
        <w:t xml:space="preserve">dokumenty wymienione </w:t>
      </w:r>
      <w:r w:rsidRPr="005E0A32">
        <w:rPr>
          <w:rFonts w:ascii="Aptos" w:hAnsi="Aptos" w:cs="Arial"/>
          <w:sz w:val="22"/>
          <w:szCs w:val="22"/>
        </w:rPr>
        <w:t xml:space="preserve">w Rozdziale </w:t>
      </w:r>
      <w:r w:rsidR="00656693">
        <w:rPr>
          <w:rFonts w:ascii="Aptos" w:hAnsi="Aptos" w:cs="Arial"/>
          <w:sz w:val="22"/>
          <w:szCs w:val="22"/>
        </w:rPr>
        <w:t>I</w:t>
      </w:r>
      <w:r w:rsidRPr="005E0A32">
        <w:rPr>
          <w:rFonts w:ascii="Aptos" w:hAnsi="Aptos" w:cs="Arial"/>
          <w:sz w:val="22"/>
          <w:szCs w:val="22"/>
        </w:rPr>
        <w:t>X ust. 1</w:t>
      </w:r>
      <w:r w:rsidR="00656693">
        <w:rPr>
          <w:rFonts w:ascii="Aptos" w:hAnsi="Aptos" w:cs="Arial"/>
          <w:sz w:val="22"/>
          <w:szCs w:val="22"/>
        </w:rPr>
        <w:t xml:space="preserve"> pkt 1</w:t>
      </w:r>
      <w:r w:rsidR="00C461CE">
        <w:rPr>
          <w:rFonts w:ascii="Aptos" w:hAnsi="Aptos" w:cs="Arial"/>
          <w:sz w:val="22"/>
          <w:szCs w:val="22"/>
        </w:rPr>
        <w:t xml:space="preserve"> </w:t>
      </w:r>
      <w:r w:rsidRPr="005E0A32">
        <w:rPr>
          <w:rFonts w:ascii="Aptos" w:hAnsi="Aptos" w:cs="Arial"/>
          <w:sz w:val="22"/>
          <w:szCs w:val="22"/>
        </w:rPr>
        <w:t>SWZ;</w:t>
      </w:r>
    </w:p>
    <w:p w14:paraId="594D0C9C" w14:textId="633AD7A5" w:rsidR="00C8444E" w:rsidRPr="00C461CE" w:rsidRDefault="008D4FF5" w:rsidP="00C461CE">
      <w:pPr>
        <w:pStyle w:val="Akapitzlist"/>
        <w:numPr>
          <w:ilvl w:val="0"/>
          <w:numId w:val="28"/>
        </w:numPr>
        <w:spacing w:line="360" w:lineRule="auto"/>
        <w:ind w:left="852" w:right="20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zobowiązanie innego podmiotu, o którym mowa w Rozdziale X ust. 3 SWZ (jeżeli dotyczy);</w:t>
      </w:r>
    </w:p>
    <w:p w14:paraId="7BE9AC76" w14:textId="77777777" w:rsidR="00C8444E" w:rsidRPr="005E0A32" w:rsidRDefault="008D4FF5" w:rsidP="00CA5CB1">
      <w:pPr>
        <w:pStyle w:val="Akapitzlist"/>
        <w:numPr>
          <w:ilvl w:val="0"/>
          <w:numId w:val="28"/>
        </w:numPr>
        <w:spacing w:line="360" w:lineRule="auto"/>
        <w:ind w:left="852" w:right="20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dokumenty, z których wynika prawo do podpisania oferty; odpowiednie pełnomocnictwa (jeżeli dotyczy). </w:t>
      </w:r>
    </w:p>
    <w:p w14:paraId="4E8A2B5E" w14:textId="77777777" w:rsidR="00C8444E" w:rsidRPr="005E0A32" w:rsidRDefault="008D4FF5" w:rsidP="00CA5CB1">
      <w:pPr>
        <w:numPr>
          <w:ilvl w:val="0"/>
          <w:numId w:val="27"/>
        </w:numPr>
        <w:spacing w:line="360" w:lineRule="auto"/>
        <w:ind w:left="426" w:right="23" w:hanging="440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 W celu potwierdzenia, że osoba działająca w imieniu wykonawcy jest umocowana do jego reprezentowania, zamawiający żąda od wykonawcy </w:t>
      </w:r>
      <w:r w:rsidRPr="005E0A32">
        <w:rPr>
          <w:rFonts w:ascii="Aptos" w:hAnsi="Aptos" w:cs="Arial"/>
          <w:sz w:val="22"/>
          <w:szCs w:val="22"/>
        </w:rPr>
        <w:lastRenderedPageBreak/>
        <w:t xml:space="preserve">odpisu lub informacji z Krajowego Rejestru Sądowego, Centralnej Ewidencji i Informacji o Działalności Gospodarczej lub innego właściwego rejestru. </w:t>
      </w:r>
    </w:p>
    <w:p w14:paraId="25AEA2C5" w14:textId="77777777" w:rsidR="00C8444E" w:rsidRPr="005E0A32" w:rsidRDefault="008D4FF5" w:rsidP="00CA5CB1">
      <w:pPr>
        <w:numPr>
          <w:ilvl w:val="0"/>
          <w:numId w:val="27"/>
        </w:numPr>
        <w:spacing w:line="360" w:lineRule="auto"/>
        <w:ind w:left="426" w:right="23" w:hanging="440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Oferta oraz pozostałe oświadczenia i dokumenty, dla których Zamawiający określił wzory w formie formularzy zamieszczonych w załącznikach do SWZ, powinny być sporządzone zgodnie z tymi wzorami, co do treści oraz opisu kolumn i wierszy.</w:t>
      </w:r>
    </w:p>
    <w:p w14:paraId="37A72F71" w14:textId="77777777" w:rsidR="00C8444E" w:rsidRPr="005E0A32" w:rsidRDefault="008D4FF5" w:rsidP="00CA5CB1">
      <w:pPr>
        <w:numPr>
          <w:ilvl w:val="0"/>
          <w:numId w:val="27"/>
        </w:numPr>
        <w:spacing w:line="360" w:lineRule="auto"/>
        <w:ind w:left="426" w:right="23" w:hanging="440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</w:rPr>
        <w:tab/>
        <w:t>Ofertę składa się pod rygorem nieważności w formie elektronicznej lub w postaci elektronicznej opatrzonej podpisem zaufanym lub podpisem osobistym.</w:t>
      </w:r>
    </w:p>
    <w:p w14:paraId="23D3CDA8" w14:textId="77777777" w:rsidR="00C8444E" w:rsidRPr="005E0A32" w:rsidRDefault="008D4FF5" w:rsidP="00CA5CB1">
      <w:pPr>
        <w:numPr>
          <w:ilvl w:val="0"/>
          <w:numId w:val="27"/>
        </w:numPr>
        <w:spacing w:line="360" w:lineRule="auto"/>
        <w:ind w:left="426" w:right="23" w:hanging="440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Oferta powinna być sporządzona w języku polskim. Każdy dokument składający się na ofertę powinien być czytelny.</w:t>
      </w:r>
    </w:p>
    <w:p w14:paraId="0F856413" w14:textId="0658B13E" w:rsidR="00C8444E" w:rsidRPr="005E0A32" w:rsidRDefault="008D4FF5" w:rsidP="00CA5CB1">
      <w:pPr>
        <w:numPr>
          <w:ilvl w:val="0"/>
          <w:numId w:val="27"/>
        </w:numPr>
        <w:spacing w:line="360" w:lineRule="auto"/>
        <w:ind w:left="426" w:right="23" w:hanging="440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Jeśli oferta zawiera informacje stanowiące tajemnicę przedsiębiorstwa w rozumieniu ustawy z dnia 16 kwietnia 1993 r. o zwalczaniu nieuczciwej konkurencji (Dz. U. z 2022 r. poz. 1233 z </w:t>
      </w:r>
      <w:proofErr w:type="spellStart"/>
      <w:r w:rsidRPr="005E0A32">
        <w:rPr>
          <w:rFonts w:ascii="Aptos" w:hAnsi="Aptos" w:cs="Arial"/>
          <w:sz w:val="22"/>
          <w:szCs w:val="22"/>
        </w:rPr>
        <w:t>póżn</w:t>
      </w:r>
      <w:proofErr w:type="spellEnd"/>
      <w:r w:rsidRPr="005E0A32">
        <w:rPr>
          <w:rFonts w:ascii="Aptos" w:hAnsi="Aptos" w:cs="Arial"/>
          <w:sz w:val="22"/>
          <w:szCs w:val="22"/>
        </w:rPr>
        <w:t xml:space="preserve">. zm.), Wykonawca powinien nie później niż w terminie składania ofert, zastrzec, że nie mogą one być udostępnione oraz wykazać, iż zastrzeżone informacje stanowią tajemnicę przedsiębiorstwa. </w:t>
      </w:r>
    </w:p>
    <w:p w14:paraId="0B5CEFAB" w14:textId="77777777" w:rsidR="00C8444E" w:rsidRPr="005E0A32" w:rsidRDefault="008D4FF5" w:rsidP="00CA5CB1">
      <w:pPr>
        <w:numPr>
          <w:ilvl w:val="0"/>
          <w:numId w:val="27"/>
        </w:numPr>
        <w:spacing w:line="360" w:lineRule="auto"/>
        <w:ind w:left="426" w:right="23" w:hanging="440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W celu złożenia oferty należy zarejestrować (zalogować) się na Platformie i postępować zgodnie z instrukcjami dostępnymi u dostawcy rozwiązania informatycznego pod adresem ezamowienia.gov.pl </w:t>
      </w:r>
    </w:p>
    <w:p w14:paraId="07632088" w14:textId="77777777" w:rsidR="00C8444E" w:rsidRPr="005E0A32" w:rsidRDefault="008D4FF5" w:rsidP="00CA5CB1">
      <w:pPr>
        <w:numPr>
          <w:ilvl w:val="0"/>
          <w:numId w:val="27"/>
        </w:numPr>
        <w:spacing w:line="360" w:lineRule="auto"/>
        <w:ind w:left="426" w:right="23" w:hanging="440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Przed upływem terminu składania ofert, Wykonawca może wprowadzić zmiany do złożonej oferty lub wycofać ofertę. W tym celu należy w systemie Platformy kliknąć przycisk „Wycofaj ofertę”. Zmiana oferty następuje poprzez wycofanie oferty oraz jej ponownym złożeniu.</w:t>
      </w:r>
    </w:p>
    <w:p w14:paraId="00E3B7BC" w14:textId="77777777" w:rsidR="00C8444E" w:rsidRPr="005E0A32" w:rsidRDefault="008D4FF5" w:rsidP="00CA5CB1">
      <w:pPr>
        <w:numPr>
          <w:ilvl w:val="0"/>
          <w:numId w:val="27"/>
        </w:numPr>
        <w:spacing w:line="360" w:lineRule="auto"/>
        <w:ind w:left="434" w:right="23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Podmiotowe środki dowodowe lub inne dokumenty, w tym dokumenty potwierdzające umocowanie do reprezentowania, sporządzone w języku obcym przekazuje się wraz z tłumaczeniem na język polski.</w:t>
      </w:r>
    </w:p>
    <w:p w14:paraId="3B0C4EDC" w14:textId="77777777" w:rsidR="00C8444E" w:rsidRPr="005E0A32" w:rsidRDefault="008D4FF5" w:rsidP="00CA5CB1">
      <w:pPr>
        <w:numPr>
          <w:ilvl w:val="0"/>
          <w:numId w:val="27"/>
        </w:numPr>
        <w:spacing w:line="360" w:lineRule="auto"/>
        <w:ind w:left="434" w:right="23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Wszystkie koszty związane z uczestnictwem w postępowaniu, w szczególności z przygotowaniem i złożeniem oferty ponosi Wykonawca składający ofertę. Zamawiający nie przewiduje zwrotu kosztów udziału w postępowaniu.</w:t>
      </w:r>
    </w:p>
    <w:p w14:paraId="623A242A" w14:textId="77777777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SPOSÓB</w:t>
      </w:r>
      <w:r w:rsidRPr="005E0A32">
        <w:rPr>
          <w:rFonts w:ascii="Aptos" w:hAnsi="Aptos" w:cs="Arial"/>
          <w:b/>
          <w:sz w:val="22"/>
          <w:szCs w:val="22"/>
          <w:lang w:val="pl-PL"/>
        </w:rPr>
        <w:t xml:space="preserve"> OBLICZENIA CENY OFERTY</w:t>
      </w:r>
    </w:p>
    <w:p w14:paraId="6B8A472E" w14:textId="77777777" w:rsidR="00C8444E" w:rsidRPr="005E0A32" w:rsidRDefault="008D4FF5" w:rsidP="00CA5CB1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Wykonawca podaje cenę za realizację przedmiotu zamówienia zgodnie ze wzorem Formularza Ofertowego, stanowiącego </w:t>
      </w:r>
      <w:r w:rsidRPr="005E0A32">
        <w:rPr>
          <w:rFonts w:ascii="Aptos" w:hAnsi="Aptos" w:cs="Arial"/>
          <w:b/>
          <w:sz w:val="22"/>
          <w:szCs w:val="22"/>
        </w:rPr>
        <w:t xml:space="preserve">Załącznik nr 1 do SWZ. </w:t>
      </w:r>
    </w:p>
    <w:p w14:paraId="32D9AD71" w14:textId="77777777" w:rsidR="00C8444E" w:rsidRPr="00B94E85" w:rsidRDefault="008D4FF5" w:rsidP="00CA5CB1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</w:r>
      <w:r w:rsidRPr="00B94E85">
        <w:rPr>
          <w:rFonts w:ascii="Aptos" w:hAnsi="Aptos" w:cs="Arial"/>
          <w:sz w:val="22"/>
          <w:szCs w:val="22"/>
        </w:rPr>
        <w:t xml:space="preserve">Cena ofertowa brutto musi uwzględniać wszystkie koszty związane z realizacją przedmiotu zamówienia zgodnie z opisem przedmiotu zamówienia oraz istotnymi postanowieniami umowy określonymi w niniejszej SWZ. </w:t>
      </w:r>
    </w:p>
    <w:p w14:paraId="302879DF" w14:textId="77777777" w:rsidR="00B94E85" w:rsidRDefault="008D4FF5" w:rsidP="00B94E85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B94E85">
        <w:rPr>
          <w:rFonts w:ascii="Aptos" w:hAnsi="Aptos" w:cs="Arial"/>
          <w:sz w:val="22"/>
          <w:szCs w:val="22"/>
        </w:rPr>
        <w:lastRenderedPageBreak/>
        <w:tab/>
        <w:t>Cena podana na Formularzu Ofertowym jest ceną ostateczną, niepodlegającą negocjacji i wyczerpującą wszelkie należności Wykonawcy wobec Zamawiającego związane z realizacją przedmiotu zamówienia.</w:t>
      </w:r>
    </w:p>
    <w:p w14:paraId="142786F4" w14:textId="77777777" w:rsidR="00C8444E" w:rsidRPr="005E0A32" w:rsidRDefault="008D4FF5" w:rsidP="00CA5CB1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Cena oferty powinna być wyrażona w złotych polskich (PLN) z dokładnością do dwóch miejsc po przecinku.</w:t>
      </w:r>
    </w:p>
    <w:p w14:paraId="4B70F843" w14:textId="77777777" w:rsidR="00C8444E" w:rsidRPr="005E0A32" w:rsidRDefault="008D4FF5" w:rsidP="00CA5CB1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Zamawiający nie przewiduje rozliczeń w walucie obcej.</w:t>
      </w:r>
    </w:p>
    <w:p w14:paraId="47F0EFF7" w14:textId="77777777" w:rsidR="00C8444E" w:rsidRPr="005E0A32" w:rsidRDefault="008D4FF5" w:rsidP="00CA5CB1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Wyliczona cena oferty brutto będzie służyć do porównania złożonych ofert i do rozliczenia w trakcie realizacji zamówienia.</w:t>
      </w:r>
    </w:p>
    <w:p w14:paraId="0132B778" w14:textId="3C94FF16" w:rsidR="00C8444E" w:rsidRPr="005E0A32" w:rsidRDefault="008D4FF5" w:rsidP="00CA5CB1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Jeżeli została złożona oferta, której wybór prowadziłby do powstania u zamawiającego obowiązku podatkowego zgodnie z ustawą z dnia 11 marca 2004 r. o podatku od towarów i usług (Dz. U. z 2024 r. poz. 361 z </w:t>
      </w:r>
      <w:proofErr w:type="spellStart"/>
      <w:r w:rsidRPr="005E0A32">
        <w:rPr>
          <w:rFonts w:ascii="Aptos" w:hAnsi="Aptos" w:cs="Arial"/>
          <w:sz w:val="22"/>
          <w:szCs w:val="22"/>
        </w:rPr>
        <w:t>pó</w:t>
      </w:r>
      <w:r w:rsidR="006454D9">
        <w:rPr>
          <w:rFonts w:ascii="Aptos" w:hAnsi="Aptos" w:cs="Arial"/>
          <w:sz w:val="22"/>
          <w:szCs w:val="22"/>
        </w:rPr>
        <w:t>ź</w:t>
      </w:r>
      <w:r w:rsidRPr="005E0A32">
        <w:rPr>
          <w:rFonts w:ascii="Aptos" w:hAnsi="Aptos" w:cs="Arial"/>
          <w:sz w:val="22"/>
          <w:szCs w:val="22"/>
        </w:rPr>
        <w:t>n</w:t>
      </w:r>
      <w:proofErr w:type="spellEnd"/>
      <w:r w:rsidRPr="005E0A32">
        <w:rPr>
          <w:rFonts w:ascii="Aptos" w:hAnsi="Aptos" w:cs="Arial"/>
          <w:sz w:val="22"/>
          <w:szCs w:val="22"/>
        </w:rPr>
        <w:t>. zm.), dla celów zastosowania kryterium ceny lub kosztu zamawiający dolicza do przedstawionej w tej ofercie ceny kwotę podatku od towarów i usług, którą miałby obowiązek rozliczyć.</w:t>
      </w:r>
      <w:r w:rsidRPr="005E0A32">
        <w:rPr>
          <w:rFonts w:ascii="Aptos" w:hAnsi="Aptos" w:cs="Arial"/>
          <w:b/>
          <w:bCs/>
          <w:sz w:val="22"/>
          <w:szCs w:val="22"/>
        </w:rPr>
        <w:t xml:space="preserve"> </w:t>
      </w:r>
      <w:r w:rsidRPr="005E0A32">
        <w:rPr>
          <w:rFonts w:ascii="Aptos" w:hAnsi="Aptos" w:cs="Arial"/>
          <w:sz w:val="22"/>
          <w:szCs w:val="22"/>
        </w:rPr>
        <w:t>W ofercie, o której mowa w ust. 1, wykonawca ma obowiązek:</w:t>
      </w:r>
    </w:p>
    <w:p w14:paraId="11B516D1" w14:textId="77777777" w:rsidR="00C8444E" w:rsidRPr="005E0A32" w:rsidRDefault="008D4FF5" w:rsidP="00822854">
      <w:pPr>
        <w:tabs>
          <w:tab w:val="left" w:pos="3855"/>
        </w:tabs>
        <w:spacing w:line="360" w:lineRule="auto"/>
        <w:ind w:left="826" w:hanging="409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1)</w:t>
      </w:r>
      <w:r w:rsidRPr="005E0A32">
        <w:rPr>
          <w:rFonts w:ascii="Aptos" w:hAnsi="Aptos" w:cs="Arial"/>
          <w:sz w:val="22"/>
          <w:szCs w:val="22"/>
        </w:rPr>
        <w:tab/>
        <w:t>poinformowania zamawiającego, że wybór jego oferty będzie prowadził do powstania u zamawiającego obowiązku podatkowego;</w:t>
      </w:r>
    </w:p>
    <w:p w14:paraId="6B390772" w14:textId="77777777" w:rsidR="00C8444E" w:rsidRPr="005E0A32" w:rsidRDefault="008D4FF5" w:rsidP="00822854">
      <w:pPr>
        <w:tabs>
          <w:tab w:val="left" w:pos="3855"/>
        </w:tabs>
        <w:spacing w:line="360" w:lineRule="auto"/>
        <w:ind w:left="826" w:hanging="409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2)</w:t>
      </w:r>
      <w:r w:rsidRPr="005E0A32">
        <w:rPr>
          <w:rFonts w:ascii="Aptos" w:hAnsi="Aptos" w:cs="Arial"/>
          <w:sz w:val="22"/>
          <w:szCs w:val="22"/>
        </w:rPr>
        <w:tab/>
        <w:t>wskazania nazwy (rodzaju) towaru lub usługi, których dostawa lub świadczenie będą prowadziły do powstania obowiązku podatkowego;</w:t>
      </w:r>
    </w:p>
    <w:p w14:paraId="05DF9C9D" w14:textId="77777777" w:rsidR="00C8444E" w:rsidRPr="005E0A32" w:rsidRDefault="008D4FF5" w:rsidP="00822854">
      <w:pPr>
        <w:tabs>
          <w:tab w:val="left" w:pos="3855"/>
        </w:tabs>
        <w:spacing w:line="360" w:lineRule="auto"/>
        <w:ind w:left="826" w:hanging="409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3)</w:t>
      </w:r>
      <w:r w:rsidRPr="005E0A32">
        <w:rPr>
          <w:rFonts w:ascii="Aptos" w:hAnsi="Aptos" w:cs="Arial"/>
          <w:sz w:val="22"/>
          <w:szCs w:val="22"/>
        </w:rPr>
        <w:tab/>
        <w:t>wskazania wartości towaru lub usługi objętego obowiązkiem podatkowym zamawiającego, bez kwoty podatku;</w:t>
      </w:r>
    </w:p>
    <w:p w14:paraId="6E87D606" w14:textId="77777777" w:rsidR="00C8444E" w:rsidRPr="005E0A32" w:rsidRDefault="008D4FF5" w:rsidP="00822854">
      <w:pPr>
        <w:tabs>
          <w:tab w:val="left" w:pos="3855"/>
        </w:tabs>
        <w:spacing w:line="360" w:lineRule="auto"/>
        <w:ind w:left="826" w:hanging="409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4)</w:t>
      </w:r>
      <w:r w:rsidRPr="005E0A32">
        <w:rPr>
          <w:rFonts w:ascii="Aptos" w:hAnsi="Aptos" w:cs="Arial"/>
          <w:sz w:val="22"/>
          <w:szCs w:val="22"/>
        </w:rPr>
        <w:tab/>
        <w:t>wskazania stawki podatku od towarów i usług, która zgodnie z wiedzą wykonawcy, będzie miała zastosowanie.</w:t>
      </w:r>
    </w:p>
    <w:p w14:paraId="2C4E43E8" w14:textId="5E71ACF8" w:rsidR="007E6E64" w:rsidRPr="007E6E64" w:rsidRDefault="008D4FF5" w:rsidP="00CA5CB1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Wzór Formularza Ofertowego został opracowany przy założeniu, iż wybór oferty nie będzie prowadzić do powstania u Zamawiającego obowiązku podatkowego w zakresie podatku VAT. W przypadku, gdy Wykonawca zobowiązany jest złożyć oświadczenie o powstaniu </w:t>
      </w:r>
      <w:r w:rsidR="007E6E64">
        <w:rPr>
          <w:rFonts w:ascii="Aptos" w:hAnsi="Aptos" w:cs="Arial"/>
          <w:sz w:val="22"/>
          <w:szCs w:val="22"/>
        </w:rPr>
        <w:t xml:space="preserve">                                        </w:t>
      </w:r>
      <w:r w:rsidRPr="005E0A32">
        <w:rPr>
          <w:rFonts w:ascii="Aptos" w:hAnsi="Aptos" w:cs="Arial"/>
          <w:sz w:val="22"/>
          <w:szCs w:val="22"/>
        </w:rPr>
        <w:t xml:space="preserve">u Zamawiającego obowiązku podatkowego, to winien odpowiednio zmodyfikować treść </w:t>
      </w:r>
      <w:r w:rsidRPr="007E6E64">
        <w:rPr>
          <w:rFonts w:ascii="Aptos" w:hAnsi="Aptos" w:cs="Arial"/>
          <w:sz w:val="22"/>
          <w:szCs w:val="22"/>
        </w:rPr>
        <w:t xml:space="preserve">formularza. </w:t>
      </w:r>
    </w:p>
    <w:p w14:paraId="7F77C0B8" w14:textId="6C447040" w:rsidR="007E6E64" w:rsidRPr="007E6E64" w:rsidRDefault="007E6E64" w:rsidP="00CA5CB1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7E6E64">
        <w:rPr>
          <w:rFonts w:ascii="Aptos" w:hAnsi="Aptos"/>
          <w:sz w:val="22"/>
          <w:szCs w:val="22"/>
        </w:rPr>
        <w:t>Cena ofertowa oraz ceny jednostkowe muszą obejmować wszystkie koszty związane</w:t>
      </w:r>
      <w:r>
        <w:rPr>
          <w:rFonts w:ascii="Aptos" w:hAnsi="Aptos"/>
          <w:sz w:val="22"/>
          <w:szCs w:val="22"/>
        </w:rPr>
        <w:t xml:space="preserve">                              </w:t>
      </w:r>
      <w:r w:rsidRPr="007E6E64">
        <w:rPr>
          <w:rFonts w:ascii="Aptos" w:hAnsi="Aptos"/>
          <w:sz w:val="22"/>
          <w:szCs w:val="22"/>
        </w:rPr>
        <w:t xml:space="preserve"> z realizacją przedmiotu zamówienia, w tym wszelkie inne koszty, możliwe upusty i rabaty, </w:t>
      </w:r>
      <w:r w:rsidR="006454D9">
        <w:rPr>
          <w:rFonts w:ascii="Aptos" w:hAnsi="Aptos"/>
          <w:sz w:val="22"/>
          <w:szCs w:val="22"/>
        </w:rPr>
        <w:br/>
      </w:r>
      <w:r w:rsidRPr="007E6E64">
        <w:rPr>
          <w:rFonts w:ascii="Aptos" w:hAnsi="Aptos"/>
          <w:sz w:val="22"/>
          <w:szCs w:val="22"/>
        </w:rPr>
        <w:t>a także potencjalne ryzyka ekonomiczne, które mogą wystąpić w trakcie realizacji umowy. Należy również uwzględnić okoliczności, które nie mogły zostać przewidziane w momencie zawierania umowy, w szczególności wszelkie nakłady i prace niezbędne do prawidłowego wykonania przedmiotu zamówienia, bez konieczności ponoszenia przez Zamawiającego jakichkolwiek dodatkowych kosztów.</w:t>
      </w:r>
    </w:p>
    <w:p w14:paraId="4EEA4984" w14:textId="77777777" w:rsidR="007E6E64" w:rsidRPr="007E6E64" w:rsidRDefault="007E6E64" w:rsidP="007E6E64">
      <w:pPr>
        <w:pStyle w:val="Akapitzlist"/>
        <w:ind w:left="720"/>
        <w:rPr>
          <w:rFonts w:ascii="Aptos" w:hAnsi="Aptos"/>
          <w:sz w:val="22"/>
          <w:szCs w:val="22"/>
        </w:rPr>
      </w:pPr>
    </w:p>
    <w:p w14:paraId="39F140EF" w14:textId="77777777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WYMAGANIA</w:t>
      </w:r>
      <w:r w:rsidRPr="005E0A32">
        <w:rPr>
          <w:rFonts w:ascii="Aptos" w:hAnsi="Aptos" w:cs="Arial"/>
          <w:b/>
          <w:sz w:val="22"/>
          <w:szCs w:val="22"/>
        </w:rPr>
        <w:t xml:space="preserve"> DOTYCZĄCE WADIUM</w:t>
      </w:r>
    </w:p>
    <w:p w14:paraId="6A66EE3B" w14:textId="40CE4596" w:rsidR="00C8444E" w:rsidRPr="005E0A32" w:rsidRDefault="00C461CE" w:rsidP="00C461CE">
      <w:pPr>
        <w:tabs>
          <w:tab w:val="left" w:pos="284"/>
        </w:tabs>
        <w:spacing w:line="360" w:lineRule="auto"/>
        <w:ind w:left="284"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Zamawiający nie żąda wniesienia wadium.</w:t>
      </w:r>
    </w:p>
    <w:p w14:paraId="09CE3D28" w14:textId="77777777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TERMIN</w:t>
      </w:r>
      <w:r w:rsidRPr="005E0A32">
        <w:rPr>
          <w:rFonts w:ascii="Aptos" w:hAnsi="Aptos" w:cs="Arial"/>
          <w:b/>
          <w:sz w:val="22"/>
          <w:szCs w:val="22"/>
        </w:rPr>
        <w:t xml:space="preserve"> ZWIĄZANIA OFERTĄ</w:t>
      </w:r>
    </w:p>
    <w:p w14:paraId="480CD457" w14:textId="522B783E" w:rsidR="00C8444E" w:rsidRPr="005E0A32" w:rsidRDefault="008D4FF5" w:rsidP="00CA5CB1">
      <w:pPr>
        <w:numPr>
          <w:ilvl w:val="0"/>
          <w:numId w:val="33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Wykonawca będzie związany ofertą przez okres </w:t>
      </w:r>
      <w:r w:rsidRPr="005E0A32">
        <w:rPr>
          <w:rFonts w:ascii="Aptos" w:hAnsi="Aptos" w:cs="Arial"/>
          <w:b/>
          <w:sz w:val="22"/>
          <w:szCs w:val="22"/>
        </w:rPr>
        <w:t>30 dni</w:t>
      </w:r>
      <w:r w:rsidRPr="005E0A32">
        <w:rPr>
          <w:rFonts w:ascii="Aptos" w:hAnsi="Aptos" w:cs="Arial"/>
          <w:sz w:val="22"/>
          <w:szCs w:val="22"/>
        </w:rPr>
        <w:t xml:space="preserve">, tj. do </w:t>
      </w:r>
      <w:r w:rsidRPr="00BD5E9F">
        <w:rPr>
          <w:rFonts w:ascii="Aptos" w:hAnsi="Aptos" w:cs="Arial"/>
          <w:sz w:val="22"/>
          <w:szCs w:val="22"/>
        </w:rPr>
        <w:t xml:space="preserve">dnia </w:t>
      </w:r>
      <w:r w:rsidR="00C461CE">
        <w:rPr>
          <w:rFonts w:ascii="Aptos" w:hAnsi="Aptos" w:cs="Arial"/>
          <w:sz w:val="22"/>
          <w:szCs w:val="22"/>
        </w:rPr>
        <w:t>2</w:t>
      </w:r>
      <w:r w:rsidR="00A22A2F">
        <w:rPr>
          <w:rFonts w:ascii="Aptos" w:hAnsi="Aptos" w:cs="Arial"/>
          <w:sz w:val="22"/>
          <w:szCs w:val="22"/>
        </w:rPr>
        <w:t>8</w:t>
      </w:r>
      <w:r w:rsidR="00A02B54" w:rsidRPr="00BD5E9F">
        <w:rPr>
          <w:rFonts w:ascii="Aptos" w:hAnsi="Aptos" w:cs="Arial"/>
          <w:sz w:val="22"/>
          <w:szCs w:val="22"/>
        </w:rPr>
        <w:t>.</w:t>
      </w:r>
      <w:r w:rsidR="00C461CE">
        <w:rPr>
          <w:rFonts w:ascii="Aptos" w:hAnsi="Aptos" w:cs="Arial"/>
          <w:sz w:val="22"/>
          <w:szCs w:val="22"/>
        </w:rPr>
        <w:t>05</w:t>
      </w:r>
      <w:r w:rsidR="00A02B54" w:rsidRPr="00BD5E9F">
        <w:rPr>
          <w:rFonts w:ascii="Aptos" w:hAnsi="Aptos" w:cs="Arial"/>
          <w:sz w:val="22"/>
          <w:szCs w:val="22"/>
        </w:rPr>
        <w:t>.202</w:t>
      </w:r>
      <w:r w:rsidR="002A145A" w:rsidRPr="00BD5E9F">
        <w:rPr>
          <w:rFonts w:ascii="Aptos" w:hAnsi="Aptos" w:cs="Arial"/>
          <w:sz w:val="22"/>
          <w:szCs w:val="22"/>
        </w:rPr>
        <w:t>6</w:t>
      </w:r>
      <w:r w:rsidR="00A02B54" w:rsidRPr="00BD5E9F">
        <w:rPr>
          <w:rFonts w:ascii="Aptos" w:hAnsi="Aptos" w:cs="Arial"/>
          <w:sz w:val="22"/>
          <w:szCs w:val="22"/>
        </w:rPr>
        <w:t xml:space="preserve"> r</w:t>
      </w:r>
      <w:r w:rsidR="00A02B54">
        <w:rPr>
          <w:rFonts w:ascii="Aptos" w:hAnsi="Aptos" w:cs="Arial"/>
          <w:sz w:val="22"/>
          <w:szCs w:val="22"/>
        </w:rPr>
        <w:t xml:space="preserve">. </w:t>
      </w:r>
      <w:r w:rsidRPr="005E0A32">
        <w:rPr>
          <w:rFonts w:ascii="Aptos" w:hAnsi="Aptos" w:cs="Arial"/>
          <w:sz w:val="22"/>
          <w:szCs w:val="22"/>
        </w:rPr>
        <w:t>Bieg terminu związania ofertą rozpoczyna się wraz z upływem terminu składania ofert.</w:t>
      </w:r>
    </w:p>
    <w:p w14:paraId="2F3AD8E9" w14:textId="487394FE" w:rsidR="00C8444E" w:rsidRPr="005E0A32" w:rsidRDefault="008D4FF5" w:rsidP="00CA5CB1">
      <w:pPr>
        <w:numPr>
          <w:ilvl w:val="0"/>
          <w:numId w:val="33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W przypadku gdy wybór najkorzystniejszej oferty nie nastąpi przed upływem terminu związania ofertą wskazanego w ust. 1, Zamawiający przed upływem terminu związania ofertą zwraca się jednokrotnie do wykonawców o wyrażenie zgody na przedłużenie tego terminu</w:t>
      </w:r>
      <w:r w:rsidR="007E6E64">
        <w:rPr>
          <w:rFonts w:ascii="Aptos" w:hAnsi="Aptos" w:cs="Arial"/>
          <w:sz w:val="22"/>
          <w:szCs w:val="22"/>
        </w:rPr>
        <w:t xml:space="preserve">                        </w:t>
      </w:r>
      <w:r w:rsidRPr="005E0A32">
        <w:rPr>
          <w:rFonts w:ascii="Aptos" w:hAnsi="Aptos" w:cs="Arial"/>
          <w:sz w:val="22"/>
          <w:szCs w:val="22"/>
        </w:rPr>
        <w:t xml:space="preserve"> o wskazywany przez niego okres, nie dłuższy niż 30 dni. </w:t>
      </w:r>
      <w:r w:rsidRPr="005E0A32">
        <w:rPr>
          <w:rFonts w:ascii="Aptos" w:hAnsi="Aptos" w:cs="Arial"/>
          <w:sz w:val="22"/>
          <w:szCs w:val="22"/>
        </w:rPr>
        <w:tab/>
        <w:t>Przedłużenie</w:t>
      </w:r>
      <w:r w:rsidR="007E6E64">
        <w:rPr>
          <w:rFonts w:ascii="Aptos" w:hAnsi="Aptos" w:cs="Arial"/>
          <w:sz w:val="22"/>
          <w:szCs w:val="22"/>
        </w:rPr>
        <w:t xml:space="preserve"> </w:t>
      </w:r>
      <w:r w:rsidRPr="005E0A32">
        <w:rPr>
          <w:rFonts w:ascii="Aptos" w:hAnsi="Aptos" w:cs="Arial"/>
          <w:sz w:val="22"/>
          <w:szCs w:val="22"/>
        </w:rPr>
        <w:t>terminu związania ofertą wymaga złożenia przez wykonawcę pisemnego oświadczenia o wyrażeniu zgody na przedłużenie terminu związania ofertą.</w:t>
      </w:r>
    </w:p>
    <w:p w14:paraId="7FA02B2C" w14:textId="77777777" w:rsidR="00C8444E" w:rsidRPr="005E0A32" w:rsidRDefault="008D4FF5" w:rsidP="00CA5CB1">
      <w:pPr>
        <w:numPr>
          <w:ilvl w:val="0"/>
          <w:numId w:val="33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Odmowa wyrażenia zgody na przedłużenie terminu związania ofertą nie powoduje utraty wadium.</w:t>
      </w:r>
    </w:p>
    <w:p w14:paraId="3EA53098" w14:textId="77777777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SPOSÓB</w:t>
      </w:r>
      <w:r w:rsidRPr="005E0A32">
        <w:rPr>
          <w:rFonts w:ascii="Aptos" w:hAnsi="Aptos" w:cs="Arial"/>
          <w:b/>
          <w:sz w:val="22"/>
          <w:szCs w:val="22"/>
        </w:rPr>
        <w:t xml:space="preserve"> I TERMIN SKŁADANIA I OTWARCIA OFERT</w:t>
      </w:r>
    </w:p>
    <w:p w14:paraId="62460990" w14:textId="010FF54E" w:rsidR="00C8444E" w:rsidRPr="005E0A32" w:rsidRDefault="008D4FF5" w:rsidP="00CA5CB1">
      <w:pPr>
        <w:numPr>
          <w:ilvl w:val="0"/>
          <w:numId w:val="34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Ofertę należy złożyć poprzez Platformę</w:t>
      </w:r>
      <w:r w:rsidR="00A02B54">
        <w:rPr>
          <w:rFonts w:ascii="Aptos" w:hAnsi="Aptos" w:cs="Arial"/>
          <w:sz w:val="22"/>
          <w:szCs w:val="22"/>
        </w:rPr>
        <w:t xml:space="preserve"> do dnia </w:t>
      </w:r>
      <w:r w:rsidR="00C461CE">
        <w:rPr>
          <w:rFonts w:ascii="Aptos" w:hAnsi="Aptos" w:cs="Arial"/>
          <w:sz w:val="22"/>
          <w:szCs w:val="22"/>
        </w:rPr>
        <w:t>2</w:t>
      </w:r>
      <w:r w:rsidR="00A22A2F">
        <w:rPr>
          <w:rFonts w:ascii="Aptos" w:hAnsi="Aptos" w:cs="Arial"/>
          <w:sz w:val="22"/>
          <w:szCs w:val="22"/>
        </w:rPr>
        <w:t>9</w:t>
      </w:r>
      <w:r w:rsidR="00A02B54" w:rsidRPr="00BD5E9F">
        <w:rPr>
          <w:rFonts w:ascii="Aptos" w:hAnsi="Aptos" w:cs="Arial"/>
          <w:sz w:val="22"/>
          <w:szCs w:val="22"/>
        </w:rPr>
        <w:t>.</w:t>
      </w:r>
      <w:r w:rsidR="003514EF">
        <w:rPr>
          <w:rFonts w:ascii="Aptos" w:hAnsi="Aptos" w:cs="Arial"/>
          <w:sz w:val="22"/>
          <w:szCs w:val="22"/>
        </w:rPr>
        <w:t>0</w:t>
      </w:r>
      <w:r w:rsidR="00C461CE">
        <w:rPr>
          <w:rFonts w:ascii="Aptos" w:hAnsi="Aptos" w:cs="Arial"/>
          <w:sz w:val="22"/>
          <w:szCs w:val="22"/>
        </w:rPr>
        <w:t>4</w:t>
      </w:r>
      <w:r w:rsidR="00A02B54" w:rsidRPr="00BD5E9F">
        <w:rPr>
          <w:rFonts w:ascii="Aptos" w:hAnsi="Aptos" w:cs="Arial"/>
          <w:sz w:val="22"/>
          <w:szCs w:val="22"/>
        </w:rPr>
        <w:t>.202</w:t>
      </w:r>
      <w:r w:rsidR="002A145A" w:rsidRPr="00BD5E9F">
        <w:rPr>
          <w:rFonts w:ascii="Aptos" w:hAnsi="Aptos" w:cs="Arial"/>
          <w:sz w:val="22"/>
          <w:szCs w:val="22"/>
        </w:rPr>
        <w:t>6</w:t>
      </w:r>
      <w:r w:rsidR="00BD5E9F" w:rsidRPr="00BD5E9F">
        <w:rPr>
          <w:rFonts w:ascii="Aptos" w:hAnsi="Aptos" w:cs="Arial"/>
          <w:sz w:val="22"/>
          <w:szCs w:val="22"/>
        </w:rPr>
        <w:t xml:space="preserve"> </w:t>
      </w:r>
      <w:r w:rsidR="00A02B54" w:rsidRPr="00BD5E9F">
        <w:rPr>
          <w:rFonts w:ascii="Aptos" w:hAnsi="Aptos" w:cs="Arial"/>
          <w:sz w:val="22"/>
          <w:szCs w:val="22"/>
        </w:rPr>
        <w:t>r.</w:t>
      </w:r>
      <w:r w:rsidR="00A02B54">
        <w:rPr>
          <w:rFonts w:ascii="Aptos" w:hAnsi="Aptos" w:cs="Arial"/>
          <w:sz w:val="22"/>
          <w:szCs w:val="22"/>
        </w:rPr>
        <w:t xml:space="preserve"> do godziny </w:t>
      </w:r>
      <w:r w:rsidR="00BD5E9F">
        <w:rPr>
          <w:rFonts w:ascii="Aptos" w:hAnsi="Aptos" w:cs="Arial"/>
          <w:sz w:val="22"/>
          <w:szCs w:val="22"/>
        </w:rPr>
        <w:t>1</w:t>
      </w:r>
      <w:r w:rsidR="00A22A2F">
        <w:rPr>
          <w:rFonts w:ascii="Aptos" w:hAnsi="Aptos" w:cs="Arial"/>
          <w:sz w:val="22"/>
          <w:szCs w:val="22"/>
        </w:rPr>
        <w:t>0</w:t>
      </w:r>
      <w:r w:rsidR="00A02B54">
        <w:rPr>
          <w:rFonts w:ascii="Aptos" w:hAnsi="Aptos" w:cs="Arial"/>
          <w:sz w:val="22"/>
          <w:szCs w:val="22"/>
        </w:rPr>
        <w:t>:</w:t>
      </w:r>
      <w:r w:rsidR="00A22A2F">
        <w:rPr>
          <w:rFonts w:ascii="Aptos" w:hAnsi="Aptos" w:cs="Arial"/>
          <w:sz w:val="22"/>
          <w:szCs w:val="22"/>
        </w:rPr>
        <w:t>0</w:t>
      </w:r>
      <w:r w:rsidR="00A02B54">
        <w:rPr>
          <w:rFonts w:ascii="Aptos" w:hAnsi="Aptos" w:cs="Arial"/>
          <w:sz w:val="22"/>
          <w:szCs w:val="22"/>
        </w:rPr>
        <w:t>0</w:t>
      </w:r>
      <w:r w:rsidRPr="005E0A32">
        <w:rPr>
          <w:rFonts w:ascii="Aptos" w:hAnsi="Aptos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3E9CB0E" w14:textId="77777777" w:rsidR="00C8444E" w:rsidRPr="005E0A32" w:rsidRDefault="008D4FF5" w:rsidP="00CA5CB1">
      <w:pPr>
        <w:numPr>
          <w:ilvl w:val="0"/>
          <w:numId w:val="34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O terminie złożenia oferty decyduje czas pełnego przeprocesowania transakcji na Platformie.</w:t>
      </w:r>
    </w:p>
    <w:p w14:paraId="2B1FA796" w14:textId="031C4E15" w:rsidR="00C8444E" w:rsidRPr="005E0A32" w:rsidRDefault="00A02B54" w:rsidP="00CA5CB1">
      <w:pPr>
        <w:numPr>
          <w:ilvl w:val="0"/>
          <w:numId w:val="34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Otwarcie ofert nastąpi w dniu </w:t>
      </w:r>
      <w:r w:rsidR="00C461CE">
        <w:rPr>
          <w:rFonts w:ascii="Aptos" w:hAnsi="Aptos" w:cs="Arial"/>
          <w:sz w:val="22"/>
          <w:szCs w:val="22"/>
        </w:rPr>
        <w:t>2</w:t>
      </w:r>
      <w:r w:rsidR="00A22A2F">
        <w:rPr>
          <w:rFonts w:ascii="Aptos" w:hAnsi="Aptos" w:cs="Arial"/>
          <w:sz w:val="22"/>
          <w:szCs w:val="22"/>
        </w:rPr>
        <w:t>9</w:t>
      </w:r>
      <w:r w:rsidRPr="00BD5E9F">
        <w:rPr>
          <w:rFonts w:ascii="Aptos" w:hAnsi="Aptos" w:cs="Arial"/>
          <w:sz w:val="22"/>
          <w:szCs w:val="22"/>
        </w:rPr>
        <w:t>.</w:t>
      </w:r>
      <w:r w:rsidR="003514EF">
        <w:rPr>
          <w:rFonts w:ascii="Aptos" w:hAnsi="Aptos" w:cs="Arial"/>
          <w:sz w:val="22"/>
          <w:szCs w:val="22"/>
        </w:rPr>
        <w:t>0</w:t>
      </w:r>
      <w:r w:rsidR="00C461CE">
        <w:rPr>
          <w:rFonts w:ascii="Aptos" w:hAnsi="Aptos" w:cs="Arial"/>
          <w:sz w:val="22"/>
          <w:szCs w:val="22"/>
        </w:rPr>
        <w:t>4</w:t>
      </w:r>
      <w:r w:rsidRPr="00BD5E9F">
        <w:rPr>
          <w:rFonts w:ascii="Aptos" w:hAnsi="Aptos" w:cs="Arial"/>
          <w:sz w:val="22"/>
          <w:szCs w:val="22"/>
        </w:rPr>
        <w:t>.202</w:t>
      </w:r>
      <w:r w:rsidR="00404D82">
        <w:rPr>
          <w:rFonts w:ascii="Aptos" w:hAnsi="Aptos" w:cs="Arial"/>
          <w:sz w:val="22"/>
          <w:szCs w:val="22"/>
        </w:rPr>
        <w:t>6</w:t>
      </w:r>
      <w:r w:rsidRPr="00BD5E9F">
        <w:rPr>
          <w:rFonts w:ascii="Aptos" w:hAnsi="Aptos" w:cs="Arial"/>
          <w:sz w:val="22"/>
          <w:szCs w:val="22"/>
        </w:rPr>
        <w:t xml:space="preserve"> r.</w:t>
      </w:r>
      <w:r>
        <w:rPr>
          <w:rFonts w:ascii="Aptos" w:hAnsi="Aptos" w:cs="Arial"/>
          <w:sz w:val="22"/>
          <w:szCs w:val="22"/>
        </w:rPr>
        <w:t xml:space="preserve"> o godzinie </w:t>
      </w:r>
      <w:r w:rsidR="00A22A2F">
        <w:rPr>
          <w:rFonts w:ascii="Aptos" w:hAnsi="Aptos" w:cs="Arial"/>
          <w:sz w:val="22"/>
          <w:szCs w:val="22"/>
        </w:rPr>
        <w:t>10:15</w:t>
      </w:r>
      <w:r>
        <w:rPr>
          <w:rFonts w:ascii="Aptos" w:hAnsi="Aptos" w:cs="Arial"/>
          <w:sz w:val="22"/>
          <w:szCs w:val="22"/>
        </w:rPr>
        <w:t>.</w:t>
      </w:r>
      <w:r w:rsidR="008D4FF5" w:rsidRPr="005E0A32">
        <w:rPr>
          <w:rFonts w:ascii="Aptos" w:hAnsi="Aptos" w:cs="Arial"/>
          <w:sz w:val="22"/>
          <w:szCs w:val="22"/>
        </w:rPr>
        <w:t xml:space="preserve"> </w:t>
      </w:r>
    </w:p>
    <w:p w14:paraId="786CF49D" w14:textId="77777777" w:rsidR="00C8444E" w:rsidRPr="005E0A32" w:rsidRDefault="008D4FF5" w:rsidP="00CA5CB1">
      <w:pPr>
        <w:numPr>
          <w:ilvl w:val="0"/>
          <w:numId w:val="34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Najpóźniej przed otwarciem ofert, udostępnia się na stronie internetowej prowadzonego postępowania informację o kwocie, jaką zamierza się przeznaczyć na sfinansowanie zamówienia. </w:t>
      </w:r>
    </w:p>
    <w:p w14:paraId="06F1240C" w14:textId="77777777" w:rsidR="00C8444E" w:rsidRPr="005E0A32" w:rsidRDefault="008D4FF5" w:rsidP="00CA5CB1">
      <w:pPr>
        <w:numPr>
          <w:ilvl w:val="0"/>
          <w:numId w:val="34"/>
        </w:num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Niezwłocznie po otwarciu ofert, udostępnia się na stronie internetowej prowadzonego postępowania informacje o: </w:t>
      </w:r>
    </w:p>
    <w:p w14:paraId="6C00A152" w14:textId="77777777" w:rsidR="00C8444E" w:rsidRPr="005E0A32" w:rsidRDefault="008D4FF5" w:rsidP="00822854">
      <w:pPr>
        <w:spacing w:line="360" w:lineRule="auto"/>
        <w:ind w:left="826" w:hanging="395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1)</w:t>
      </w:r>
      <w:r w:rsidRPr="005E0A32">
        <w:rPr>
          <w:rFonts w:ascii="Aptos" w:hAnsi="Aptos" w:cs="Arial"/>
          <w:sz w:val="22"/>
          <w:szCs w:val="22"/>
        </w:rPr>
        <w:tab/>
        <w:t xml:space="preserve">nazwach albo imionach i nazwiskach oraz siedzibach lub miejscach prowadzonej działalności gospodarczej albo miejscach zamieszkania wykonawców, których oferty zostały otwarte; </w:t>
      </w:r>
    </w:p>
    <w:p w14:paraId="6F39B322" w14:textId="77777777" w:rsidR="00C8444E" w:rsidRPr="005E0A32" w:rsidRDefault="008D4FF5" w:rsidP="00822854">
      <w:pPr>
        <w:spacing w:line="360" w:lineRule="auto"/>
        <w:ind w:left="826" w:hanging="395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2)</w:t>
      </w:r>
      <w:r w:rsidRPr="005E0A32">
        <w:rPr>
          <w:rFonts w:ascii="Aptos" w:hAnsi="Aptos" w:cs="Arial"/>
          <w:sz w:val="22"/>
          <w:szCs w:val="22"/>
        </w:rPr>
        <w:tab/>
        <w:t>cenach lub kosztach zawartych w ofertach.</w:t>
      </w:r>
    </w:p>
    <w:p w14:paraId="139A125F" w14:textId="77777777" w:rsidR="00C8444E" w:rsidRPr="00AA0E6C" w:rsidRDefault="008D4FF5" w:rsidP="00AA0E6C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 w:cs="Arial"/>
          <w:b/>
          <w:bCs/>
          <w:sz w:val="22"/>
          <w:szCs w:val="22"/>
        </w:rPr>
      </w:pPr>
      <w:r w:rsidRPr="00AA0E6C">
        <w:rPr>
          <w:rFonts w:ascii="Aptos" w:hAnsi="Aptos" w:cs="Arial"/>
          <w:b/>
          <w:bCs/>
          <w:sz w:val="22"/>
          <w:szCs w:val="22"/>
        </w:rPr>
        <w:t>OPIS KRYTERIÓW OCENY OFERT, WRAZ Z PODANIEM WAG TYCH KRYTERIÓW I SPOSOBU OCENY OFERT</w:t>
      </w:r>
    </w:p>
    <w:p w14:paraId="50770F7D" w14:textId="0577FAB9" w:rsidR="001B1307" w:rsidRPr="00527F83" w:rsidRDefault="001B1307" w:rsidP="00CA5CB1">
      <w:pPr>
        <w:pStyle w:val="Akapitzlist"/>
        <w:numPr>
          <w:ilvl w:val="3"/>
          <w:numId w:val="30"/>
        </w:numPr>
        <w:autoSpaceDE w:val="0"/>
        <w:autoSpaceDN/>
        <w:spacing w:line="276" w:lineRule="auto"/>
        <w:ind w:left="567" w:hanging="567"/>
        <w:rPr>
          <w:rFonts w:ascii="Aptos" w:hAnsi="Aptos"/>
          <w:sz w:val="22"/>
          <w:szCs w:val="22"/>
          <w:lang w:eastAsia="ar-SA"/>
        </w:rPr>
      </w:pPr>
      <w:r w:rsidRPr="00527F83">
        <w:rPr>
          <w:rFonts w:ascii="Aptos" w:hAnsi="Aptos"/>
          <w:sz w:val="22"/>
          <w:szCs w:val="22"/>
          <w:lang w:eastAsia="ar-SA"/>
        </w:rPr>
        <w:t>Przy wyborze oferty najkorzystniejszej zamawiający będzie się kierował następującymi kryteriami:</w:t>
      </w:r>
    </w:p>
    <w:p w14:paraId="029A10A5" w14:textId="23662771" w:rsidR="001B1307" w:rsidRDefault="00104E92" w:rsidP="00104E92">
      <w:pPr>
        <w:autoSpaceDE w:val="0"/>
        <w:autoSpaceDN/>
        <w:spacing w:line="276" w:lineRule="auto"/>
        <w:ind w:left="567"/>
        <w:rPr>
          <w:rFonts w:ascii="Aptos" w:hAnsi="Aptos"/>
          <w:bCs/>
          <w:sz w:val="22"/>
          <w:szCs w:val="22"/>
          <w:lang w:eastAsia="ar-SA"/>
        </w:rPr>
      </w:pPr>
      <w:r>
        <w:rPr>
          <w:rFonts w:ascii="Aptos" w:hAnsi="Aptos"/>
          <w:b/>
          <w:sz w:val="22"/>
          <w:szCs w:val="22"/>
          <w:lang w:eastAsia="ar-SA"/>
        </w:rPr>
        <w:t xml:space="preserve">Cena (C) – </w:t>
      </w:r>
      <w:r>
        <w:rPr>
          <w:rFonts w:ascii="Aptos" w:hAnsi="Aptos"/>
          <w:bCs/>
          <w:sz w:val="22"/>
          <w:szCs w:val="22"/>
          <w:lang w:eastAsia="ar-SA"/>
        </w:rPr>
        <w:t>waga kryterium 100%.</w:t>
      </w:r>
    </w:p>
    <w:p w14:paraId="55E52AF4" w14:textId="77777777" w:rsidR="00104E92" w:rsidRPr="00104E92" w:rsidRDefault="00104E92" w:rsidP="00104E92">
      <w:pPr>
        <w:autoSpaceDE w:val="0"/>
        <w:autoSpaceDN/>
        <w:spacing w:line="276" w:lineRule="auto"/>
        <w:ind w:left="567"/>
        <w:rPr>
          <w:rFonts w:ascii="Aptos" w:hAnsi="Aptos"/>
          <w:b/>
          <w:bCs/>
          <w:sz w:val="22"/>
          <w:szCs w:val="22"/>
          <w:lang w:eastAsia="ar-SA"/>
        </w:rPr>
      </w:pPr>
    </w:p>
    <w:p w14:paraId="53ADA6EF" w14:textId="77777777" w:rsidR="00104E92" w:rsidRPr="00104E92" w:rsidRDefault="00104E92" w:rsidP="00104E92">
      <w:pPr>
        <w:autoSpaceDE w:val="0"/>
        <w:autoSpaceDN/>
        <w:spacing w:line="360" w:lineRule="auto"/>
        <w:ind w:left="1080" w:firstLine="3"/>
        <w:rPr>
          <w:rFonts w:ascii="Aptos" w:hAnsi="Aptos"/>
          <w:b/>
          <w:bCs/>
          <w:sz w:val="22"/>
          <w:szCs w:val="22"/>
          <w:lang w:eastAsia="ar-SA"/>
        </w:rPr>
      </w:pPr>
      <w:r w:rsidRPr="00104E92">
        <w:rPr>
          <w:rFonts w:ascii="Aptos" w:hAnsi="Aptos"/>
          <w:b/>
          <w:bCs/>
          <w:sz w:val="22"/>
          <w:szCs w:val="22"/>
          <w:lang w:eastAsia="ar-SA"/>
        </w:rPr>
        <w:t>cena najniższa brutto*</w:t>
      </w:r>
    </w:p>
    <w:p w14:paraId="47EA05ED" w14:textId="7012E0B1" w:rsidR="00104E92" w:rsidRPr="00104E92" w:rsidRDefault="00104E92" w:rsidP="00104E92">
      <w:pPr>
        <w:autoSpaceDE w:val="0"/>
        <w:autoSpaceDN/>
        <w:spacing w:line="360" w:lineRule="auto"/>
        <w:ind w:left="567"/>
        <w:rPr>
          <w:rFonts w:ascii="Aptos" w:hAnsi="Aptos"/>
          <w:bCs/>
          <w:sz w:val="22"/>
          <w:szCs w:val="22"/>
          <w:lang w:eastAsia="ar-SA"/>
        </w:rPr>
      </w:pPr>
      <w:r w:rsidRPr="00104E92">
        <w:rPr>
          <w:rFonts w:ascii="Aptos" w:hAnsi="Aptos"/>
          <w:b/>
          <w:bCs/>
          <w:sz w:val="22"/>
          <w:szCs w:val="22"/>
          <w:lang w:eastAsia="ar-SA"/>
        </w:rPr>
        <w:lastRenderedPageBreak/>
        <w:t>C =</w:t>
      </w:r>
      <w:r w:rsidRPr="00104E92">
        <w:rPr>
          <w:rFonts w:ascii="Aptos" w:hAnsi="Aptos"/>
          <w:bCs/>
          <w:sz w:val="22"/>
          <w:szCs w:val="22"/>
          <w:lang w:eastAsia="ar-SA"/>
        </w:rPr>
        <w:t xml:space="preserve"> ------------------------------------------------   </w:t>
      </w:r>
      <w:r w:rsidRPr="00104E92">
        <w:rPr>
          <w:rFonts w:ascii="Aptos" w:hAnsi="Aptos"/>
          <w:b/>
          <w:bCs/>
          <w:sz w:val="22"/>
          <w:szCs w:val="22"/>
          <w:lang w:eastAsia="ar-SA"/>
        </w:rPr>
        <w:t xml:space="preserve">x 100 pkt x </w:t>
      </w:r>
      <w:r w:rsidR="00A70CA8">
        <w:rPr>
          <w:rFonts w:ascii="Aptos" w:hAnsi="Aptos"/>
          <w:b/>
          <w:bCs/>
          <w:sz w:val="22"/>
          <w:szCs w:val="22"/>
          <w:lang w:eastAsia="ar-SA"/>
        </w:rPr>
        <w:t>10</w:t>
      </w:r>
      <w:r w:rsidRPr="00104E92">
        <w:rPr>
          <w:rFonts w:ascii="Aptos" w:hAnsi="Aptos"/>
          <w:b/>
          <w:bCs/>
          <w:sz w:val="22"/>
          <w:szCs w:val="22"/>
          <w:lang w:eastAsia="ar-SA"/>
        </w:rPr>
        <w:t>0 %</w:t>
      </w:r>
    </w:p>
    <w:p w14:paraId="77F22C89" w14:textId="77777777" w:rsidR="00104E92" w:rsidRPr="00104E92" w:rsidRDefault="00104E92" w:rsidP="00104E92">
      <w:pPr>
        <w:autoSpaceDE w:val="0"/>
        <w:autoSpaceDN/>
        <w:spacing w:line="360" w:lineRule="auto"/>
        <w:ind w:left="1023" w:firstLine="3"/>
        <w:rPr>
          <w:rFonts w:ascii="Aptos" w:hAnsi="Aptos"/>
          <w:b/>
          <w:bCs/>
          <w:sz w:val="22"/>
          <w:szCs w:val="22"/>
          <w:lang w:eastAsia="ar-SA"/>
        </w:rPr>
      </w:pPr>
      <w:r w:rsidRPr="00104E92">
        <w:rPr>
          <w:rFonts w:ascii="Aptos" w:hAnsi="Aptos"/>
          <w:b/>
          <w:bCs/>
          <w:sz w:val="22"/>
          <w:szCs w:val="22"/>
          <w:lang w:eastAsia="ar-SA"/>
        </w:rPr>
        <w:t>cena oferty ocenianej brutto</w:t>
      </w:r>
    </w:p>
    <w:p w14:paraId="20A38300" w14:textId="77777777" w:rsidR="00104E92" w:rsidRPr="00104E92" w:rsidRDefault="00104E92" w:rsidP="00104E92">
      <w:pPr>
        <w:autoSpaceDE w:val="0"/>
        <w:autoSpaceDN/>
        <w:spacing w:line="360" w:lineRule="auto"/>
        <w:ind w:left="567"/>
        <w:rPr>
          <w:rFonts w:ascii="Aptos" w:hAnsi="Aptos"/>
          <w:b/>
          <w:bCs/>
          <w:sz w:val="22"/>
          <w:szCs w:val="22"/>
          <w:lang w:eastAsia="ar-SA"/>
        </w:rPr>
      </w:pPr>
      <w:r w:rsidRPr="00104E92">
        <w:rPr>
          <w:rFonts w:ascii="Aptos" w:hAnsi="Aptos"/>
          <w:b/>
          <w:bCs/>
          <w:sz w:val="22"/>
          <w:szCs w:val="22"/>
          <w:lang w:eastAsia="ar-SA"/>
        </w:rPr>
        <w:t>* spośród wszystkich złożonych ofert niepodlegających odrzuceniu</w:t>
      </w:r>
    </w:p>
    <w:p w14:paraId="3BE55AF6" w14:textId="1F42EB73" w:rsidR="00104E92" w:rsidRPr="00A70CA8" w:rsidRDefault="00104E92" w:rsidP="00A70CA8">
      <w:pPr>
        <w:pStyle w:val="Akapitzlist"/>
        <w:autoSpaceDE w:val="0"/>
        <w:autoSpaceDN/>
        <w:spacing w:line="360" w:lineRule="auto"/>
        <w:ind w:left="627"/>
        <w:rPr>
          <w:rFonts w:ascii="Aptos" w:hAnsi="Aptos"/>
          <w:bCs/>
          <w:sz w:val="22"/>
          <w:szCs w:val="22"/>
          <w:lang w:eastAsia="ar-SA"/>
        </w:rPr>
      </w:pPr>
      <w:r w:rsidRPr="00A70CA8">
        <w:rPr>
          <w:rFonts w:ascii="Aptos" w:hAnsi="Aptos"/>
          <w:bCs/>
          <w:sz w:val="22"/>
          <w:szCs w:val="22"/>
          <w:lang w:eastAsia="ar-SA"/>
        </w:rPr>
        <w:t>Podstawą przyznania punktów w kryterium „cena” będzie cena ofertowa brutto podana przez Wykonawcę w Formularzu Ofertowym.</w:t>
      </w:r>
    </w:p>
    <w:p w14:paraId="68DF5F8A" w14:textId="62A9D3D4" w:rsidR="00104E92" w:rsidRDefault="00104E92" w:rsidP="00A70CA8">
      <w:pPr>
        <w:autoSpaceDE w:val="0"/>
        <w:autoSpaceDN/>
        <w:spacing w:line="360" w:lineRule="auto"/>
        <w:ind w:left="513"/>
        <w:rPr>
          <w:rFonts w:ascii="Aptos" w:hAnsi="Aptos"/>
          <w:bCs/>
          <w:sz w:val="22"/>
          <w:szCs w:val="22"/>
          <w:lang w:eastAsia="ar-SA"/>
        </w:rPr>
      </w:pPr>
      <w:r w:rsidRPr="00104E92">
        <w:rPr>
          <w:rFonts w:ascii="Aptos" w:hAnsi="Aptos"/>
          <w:bCs/>
          <w:sz w:val="22"/>
          <w:szCs w:val="22"/>
          <w:lang w:eastAsia="ar-SA"/>
        </w:rPr>
        <w:t>Cena ofertowa brutto musi uwzględniać wszelkie koszty jakie Wykonawca poniesie w związku z realizacją przedmiotu zamówienia.</w:t>
      </w:r>
    </w:p>
    <w:p w14:paraId="2139ACA0" w14:textId="20D04DD6" w:rsidR="001B1307" w:rsidRPr="00A70CA8" w:rsidRDefault="00A70CA8" w:rsidP="00A70CA8">
      <w:pPr>
        <w:autoSpaceDE w:val="0"/>
        <w:autoSpaceDN/>
        <w:spacing w:line="360" w:lineRule="auto"/>
        <w:ind w:left="513"/>
        <w:rPr>
          <w:rFonts w:ascii="Aptos" w:hAnsi="Aptos"/>
          <w:bCs/>
          <w:sz w:val="22"/>
          <w:szCs w:val="22"/>
          <w:lang w:eastAsia="ar-SA"/>
        </w:rPr>
      </w:pPr>
      <w:r w:rsidRPr="00A70CA8">
        <w:rPr>
          <w:rFonts w:ascii="Aptos" w:hAnsi="Aptos"/>
          <w:bCs/>
          <w:sz w:val="22"/>
          <w:szCs w:val="22"/>
          <w:lang w:eastAsia="ar-SA"/>
        </w:rPr>
        <w:t>W kryterium „Cena” (C) można uzyskać maksymalnie 100 pkt.</w:t>
      </w:r>
    </w:p>
    <w:p w14:paraId="44234064" w14:textId="70FAD3E3" w:rsidR="00C8444E" w:rsidRPr="005E0A32" w:rsidRDefault="008D4FF5" w:rsidP="00A70CA8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Punktacja przyznawana ofertom w poszczególnych kryteriach oceny ofert będzie liczona z dokładnością do dwóch miejsc po przecinku, zgodnie z zasadami arytmetyki.</w:t>
      </w:r>
    </w:p>
    <w:p w14:paraId="176A066F" w14:textId="77777777" w:rsidR="00C8444E" w:rsidRPr="005E0A32" w:rsidRDefault="008D4FF5" w:rsidP="00A70CA8">
      <w:pPr>
        <w:pStyle w:val="Akapitzlist"/>
        <w:numPr>
          <w:ilvl w:val="0"/>
          <w:numId w:val="35"/>
        </w:numPr>
        <w:spacing w:line="360" w:lineRule="auto"/>
        <w:ind w:left="448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W toku badania i oceny ofert Zamawiający może żądać od Wykonawcy wyjaśnień dotyczących treści złożonej oferty, w tym zaoferowanej ceny.</w:t>
      </w:r>
    </w:p>
    <w:p w14:paraId="59859C73" w14:textId="77777777" w:rsidR="00C8444E" w:rsidRPr="005E0A32" w:rsidRDefault="008D4FF5" w:rsidP="00A70CA8">
      <w:pPr>
        <w:pStyle w:val="Akapitzlist"/>
        <w:numPr>
          <w:ilvl w:val="0"/>
          <w:numId w:val="35"/>
        </w:numPr>
        <w:spacing w:line="360" w:lineRule="auto"/>
        <w:ind w:left="448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Zamawiający udzieli zamówienia Wykonawcy, którego oferta zostanie uznana za najkorzystniejszą.</w:t>
      </w:r>
    </w:p>
    <w:p w14:paraId="75CFD698" w14:textId="77777777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INFORMACJE</w:t>
      </w:r>
      <w:r w:rsidRPr="005E0A32">
        <w:rPr>
          <w:rFonts w:ascii="Aptos" w:hAnsi="Aptos" w:cs="Arial"/>
          <w:b/>
          <w:sz w:val="22"/>
          <w:szCs w:val="22"/>
        </w:rPr>
        <w:t xml:space="preserve"> O FORMALNOŚCIACH, JAKIE POWINNY BYĆ DOPEŁNIONE PO WYBORZE OFERTY W CELU ZAWARCIA UMOWY W SPRAWIE ZAMÓWIENIA PUBLICZNEGO</w:t>
      </w:r>
    </w:p>
    <w:p w14:paraId="416877DC" w14:textId="77777777" w:rsidR="00C8444E" w:rsidRPr="005E0A32" w:rsidRDefault="008D4FF5" w:rsidP="00CA5CB1">
      <w:pPr>
        <w:numPr>
          <w:ilvl w:val="0"/>
          <w:numId w:val="36"/>
        </w:numPr>
        <w:spacing w:line="360" w:lineRule="auto"/>
        <w:ind w:left="462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Zamawiający zawiera umowę w sprawie zamówienia publicznego w terminie nie krótszym niż 5 dni od dnia przesłania zawiadomienia o wyborze najkorzystniejszej oferty.</w:t>
      </w:r>
    </w:p>
    <w:p w14:paraId="5FCB0976" w14:textId="77777777" w:rsidR="00C8444E" w:rsidRPr="005E0A32" w:rsidRDefault="008D4FF5" w:rsidP="00CA5CB1">
      <w:pPr>
        <w:numPr>
          <w:ilvl w:val="0"/>
          <w:numId w:val="36"/>
        </w:numPr>
        <w:spacing w:line="360" w:lineRule="auto"/>
        <w:ind w:left="462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Zamawiający może zawrzeć umowę w sprawie zamówienia publicznego przed upływem terminu, o którym mowa w ust. 1, jeżeli </w:t>
      </w:r>
      <w:r w:rsidRPr="005E0A32">
        <w:rPr>
          <w:rFonts w:ascii="Aptos" w:hAnsi="Aptos" w:cs="Arial"/>
          <w:sz w:val="22"/>
          <w:szCs w:val="22"/>
        </w:rPr>
        <w:tab/>
        <w:t>w postępowaniu o udzielenie zamówienia prowadzonym w trybie</w:t>
      </w:r>
      <w:r w:rsidRPr="005E0A32">
        <w:rPr>
          <w:rFonts w:ascii="Aptos" w:hAnsi="Aptos" w:cs="Arial"/>
          <w:sz w:val="22"/>
          <w:szCs w:val="22"/>
        </w:rPr>
        <w:tab/>
        <w:t>podstawowym złożono tylko jedną ofertę.</w:t>
      </w:r>
    </w:p>
    <w:p w14:paraId="0B36EC35" w14:textId="4D4A92D0" w:rsidR="00C8444E" w:rsidRPr="005E0A32" w:rsidRDefault="008D4FF5" w:rsidP="00CA5CB1">
      <w:pPr>
        <w:numPr>
          <w:ilvl w:val="0"/>
          <w:numId w:val="36"/>
        </w:numPr>
        <w:spacing w:line="360" w:lineRule="auto"/>
        <w:ind w:left="462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Wykonawca, którego oferta zostanie uznana za najkorzystniejszą, będzie zobowiązany przed podpisaniem umowy do wniesienia zabezpieczenia należytego wykonania umowy </w:t>
      </w:r>
      <w:r w:rsidR="00A70CA8">
        <w:rPr>
          <w:rFonts w:ascii="Aptos" w:hAnsi="Aptos" w:cs="Arial"/>
          <w:sz w:val="22"/>
          <w:szCs w:val="22"/>
        </w:rPr>
        <w:br/>
      </w:r>
      <w:r w:rsidRPr="005E0A32">
        <w:rPr>
          <w:rFonts w:ascii="Aptos" w:hAnsi="Aptos" w:cs="Arial"/>
          <w:sz w:val="22"/>
          <w:szCs w:val="22"/>
        </w:rPr>
        <w:t>w wysokości i formie określonej w Rozdziale XX SWZ.</w:t>
      </w:r>
    </w:p>
    <w:p w14:paraId="551055CA" w14:textId="40EF1DDD" w:rsidR="00C8444E" w:rsidRPr="005E0A32" w:rsidRDefault="008D4FF5" w:rsidP="00CA5CB1">
      <w:pPr>
        <w:numPr>
          <w:ilvl w:val="0"/>
          <w:numId w:val="36"/>
        </w:numPr>
        <w:spacing w:line="360" w:lineRule="auto"/>
        <w:ind w:left="462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W przypadku wyboru oferty złożonej przez Wykonawców wspólnie ubiegających się </w:t>
      </w:r>
      <w:r w:rsidR="00A70CA8">
        <w:rPr>
          <w:rFonts w:ascii="Aptos" w:hAnsi="Aptos" w:cs="Arial"/>
          <w:sz w:val="22"/>
          <w:szCs w:val="22"/>
        </w:rPr>
        <w:br/>
      </w:r>
      <w:r w:rsidRPr="005E0A32">
        <w:rPr>
          <w:rFonts w:ascii="Aptos" w:hAnsi="Aptos" w:cs="Arial"/>
          <w:sz w:val="22"/>
          <w:szCs w:val="22"/>
        </w:rPr>
        <w:t>o udzielenie zamówienia Zamawiający zastrzega sobie prawo żądania przed zawarciem umowy w sprawie zamówienia publicznego umowy regulującej współpracę tych Wykonawców.</w:t>
      </w:r>
    </w:p>
    <w:p w14:paraId="6EB80A7C" w14:textId="77777777" w:rsidR="00C8444E" w:rsidRPr="005E0A32" w:rsidRDefault="008D4FF5" w:rsidP="00CA5CB1">
      <w:pPr>
        <w:numPr>
          <w:ilvl w:val="0"/>
          <w:numId w:val="36"/>
        </w:numPr>
        <w:spacing w:line="360" w:lineRule="auto"/>
        <w:ind w:left="462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Wykonawca będzie zobowiązany do podpisania umowy w miejscu i terminie wskazanym przez Zamawiającego.</w:t>
      </w:r>
    </w:p>
    <w:p w14:paraId="25772AAA" w14:textId="77777777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WYMAGANIA</w:t>
      </w:r>
      <w:r w:rsidRPr="005E0A32">
        <w:rPr>
          <w:rFonts w:ascii="Aptos" w:hAnsi="Aptos" w:cs="Arial"/>
          <w:b/>
          <w:sz w:val="22"/>
          <w:szCs w:val="22"/>
        </w:rPr>
        <w:t xml:space="preserve"> DOTYCZĄCE ZABEZPIECZENIA NALEŻYTEGO WYKONANIA UMOWY</w:t>
      </w:r>
    </w:p>
    <w:p w14:paraId="5EC6905D" w14:textId="4AC66CA1" w:rsidR="00C8444E" w:rsidRPr="005E0A32" w:rsidRDefault="008D4FF5" w:rsidP="00822854">
      <w:pPr>
        <w:pStyle w:val="Akapitzlist"/>
        <w:spacing w:line="360" w:lineRule="auto"/>
        <w:ind w:left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 xml:space="preserve">Zamawiający </w:t>
      </w:r>
      <w:r w:rsidR="00A70CA8" w:rsidRPr="00A70CA8">
        <w:rPr>
          <w:rFonts w:ascii="Aptos" w:hAnsi="Aptos" w:cs="Arial"/>
          <w:b/>
          <w:bCs/>
          <w:sz w:val="22"/>
          <w:szCs w:val="22"/>
        </w:rPr>
        <w:t xml:space="preserve">nie </w:t>
      </w:r>
      <w:r w:rsidRPr="00A70CA8">
        <w:rPr>
          <w:rFonts w:ascii="Aptos" w:hAnsi="Aptos" w:cs="Arial"/>
          <w:b/>
          <w:bCs/>
          <w:sz w:val="22"/>
          <w:szCs w:val="22"/>
        </w:rPr>
        <w:t>wymaga</w:t>
      </w:r>
      <w:r w:rsidRPr="00A70CA8">
        <w:rPr>
          <w:rFonts w:ascii="Aptos" w:hAnsi="Aptos" w:cs="Arial"/>
          <w:bCs/>
          <w:sz w:val="22"/>
          <w:szCs w:val="22"/>
        </w:rPr>
        <w:t xml:space="preserve"> </w:t>
      </w:r>
      <w:r w:rsidRPr="005E0A32">
        <w:rPr>
          <w:rFonts w:ascii="Aptos" w:hAnsi="Aptos" w:cs="Arial"/>
          <w:sz w:val="22"/>
          <w:szCs w:val="22"/>
        </w:rPr>
        <w:t>wniesienia zabezpieczenia należytego wykonania umowy</w:t>
      </w:r>
      <w:r w:rsidR="00A70CA8">
        <w:rPr>
          <w:rFonts w:ascii="Aptos" w:hAnsi="Aptos" w:cs="Arial"/>
          <w:sz w:val="22"/>
          <w:szCs w:val="22"/>
        </w:rPr>
        <w:t>.</w:t>
      </w:r>
    </w:p>
    <w:p w14:paraId="029D17AE" w14:textId="77777777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INFORMACJE</w:t>
      </w:r>
      <w:r w:rsidRPr="005E0A32">
        <w:rPr>
          <w:rFonts w:ascii="Aptos" w:hAnsi="Aptos" w:cs="Arial"/>
          <w:b/>
          <w:sz w:val="22"/>
          <w:szCs w:val="22"/>
        </w:rPr>
        <w:t xml:space="preserve"> O TREŚCI ZAWIERANEJ UMOWY ORAZ MOŻLIWOŚCI JEJ ZMIANY</w:t>
      </w:r>
    </w:p>
    <w:p w14:paraId="5FA22428" w14:textId="77777777" w:rsidR="00C8444E" w:rsidRPr="005E0A32" w:rsidRDefault="008D4FF5" w:rsidP="00CA5CB1">
      <w:pPr>
        <w:pStyle w:val="Akapitzlist"/>
        <w:numPr>
          <w:ilvl w:val="3"/>
          <w:numId w:val="30"/>
        </w:numPr>
        <w:spacing w:line="360" w:lineRule="auto"/>
        <w:ind w:left="462" w:hanging="462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lastRenderedPageBreak/>
        <w:tab/>
        <w:t xml:space="preserve">Wybrany Wykonawca jest zobowiązany do zawarcia umowy w sprawie zamówienia publicznego na warunkach określonych w Projektowanych Postanowieniach Umownych, </w:t>
      </w:r>
      <w:r w:rsidRPr="005F34D5">
        <w:rPr>
          <w:rFonts w:ascii="Aptos" w:hAnsi="Aptos" w:cs="Arial"/>
          <w:sz w:val="22"/>
          <w:szCs w:val="22"/>
        </w:rPr>
        <w:t xml:space="preserve">stanowiących </w:t>
      </w:r>
      <w:r w:rsidRPr="00A75CD9">
        <w:rPr>
          <w:rFonts w:ascii="Aptos" w:hAnsi="Aptos" w:cs="Arial"/>
          <w:b/>
          <w:sz w:val="22"/>
          <w:szCs w:val="22"/>
        </w:rPr>
        <w:t>Załącznik nr 6</w:t>
      </w:r>
      <w:r w:rsidRPr="005F34D5">
        <w:rPr>
          <w:rFonts w:ascii="Aptos" w:hAnsi="Aptos" w:cs="Arial"/>
          <w:b/>
          <w:sz w:val="22"/>
          <w:szCs w:val="22"/>
        </w:rPr>
        <w:t xml:space="preserve"> do SWZ</w:t>
      </w:r>
      <w:r w:rsidRPr="005F34D5">
        <w:rPr>
          <w:rFonts w:ascii="Aptos" w:hAnsi="Aptos" w:cs="Arial"/>
          <w:sz w:val="22"/>
          <w:szCs w:val="22"/>
        </w:rPr>
        <w:t>.</w:t>
      </w:r>
    </w:p>
    <w:p w14:paraId="6A520A57" w14:textId="77777777" w:rsidR="00C8444E" w:rsidRPr="005E0A32" w:rsidRDefault="008D4FF5" w:rsidP="00CA5CB1">
      <w:pPr>
        <w:pStyle w:val="Akapitzlist"/>
        <w:numPr>
          <w:ilvl w:val="3"/>
          <w:numId w:val="30"/>
        </w:numPr>
        <w:spacing w:line="360" w:lineRule="auto"/>
        <w:ind w:left="462" w:hanging="462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Zakres świadczenia Wykonawcy wynikający z umowy jest tożsamy z jego zobowiązaniem zawartym w ofercie.</w:t>
      </w:r>
    </w:p>
    <w:p w14:paraId="6863AD74" w14:textId="77777777" w:rsidR="00C8444E" w:rsidRPr="005E0A32" w:rsidRDefault="008D4FF5" w:rsidP="00CA5CB1">
      <w:pPr>
        <w:pStyle w:val="Akapitzlist"/>
        <w:numPr>
          <w:ilvl w:val="3"/>
          <w:numId w:val="30"/>
        </w:numPr>
        <w:spacing w:line="360" w:lineRule="auto"/>
        <w:ind w:left="462" w:hanging="462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Zamawiający przewiduje możliwość zmiany zawartej umowy w stosunku do treści wybranej oferty w zakresie uregulowanym w art. 454-455 </w:t>
      </w:r>
      <w:proofErr w:type="spellStart"/>
      <w:r w:rsidRPr="005E0A32">
        <w:rPr>
          <w:rFonts w:ascii="Aptos" w:hAnsi="Aptos" w:cs="Arial"/>
          <w:sz w:val="22"/>
          <w:szCs w:val="22"/>
        </w:rPr>
        <w:t>p.z.p</w:t>
      </w:r>
      <w:proofErr w:type="spellEnd"/>
      <w:r w:rsidRPr="005E0A32">
        <w:rPr>
          <w:rFonts w:ascii="Aptos" w:hAnsi="Aptos" w:cs="Arial"/>
          <w:sz w:val="22"/>
          <w:szCs w:val="22"/>
        </w:rPr>
        <w:t xml:space="preserve">. oraz wskazanym w Projektowanych Postanowieniach Umownych, stanowiące </w:t>
      </w:r>
      <w:r w:rsidRPr="005F34D5">
        <w:rPr>
          <w:rFonts w:ascii="Aptos" w:hAnsi="Aptos" w:cs="Arial"/>
          <w:b/>
          <w:sz w:val="22"/>
          <w:szCs w:val="22"/>
        </w:rPr>
        <w:t>Załącznik nr 6 do SWZ</w:t>
      </w:r>
      <w:r w:rsidRPr="005F34D5">
        <w:rPr>
          <w:rFonts w:ascii="Aptos" w:hAnsi="Aptos" w:cs="Arial"/>
          <w:sz w:val="22"/>
          <w:szCs w:val="22"/>
        </w:rPr>
        <w:t>.</w:t>
      </w:r>
    </w:p>
    <w:p w14:paraId="53023306" w14:textId="77777777" w:rsidR="00C8444E" w:rsidRPr="005E0A32" w:rsidRDefault="008D4FF5" w:rsidP="00CA5CB1">
      <w:pPr>
        <w:pStyle w:val="Akapitzlist"/>
        <w:numPr>
          <w:ilvl w:val="3"/>
          <w:numId w:val="30"/>
        </w:numPr>
        <w:spacing w:line="360" w:lineRule="auto"/>
        <w:ind w:left="462" w:hanging="462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Zmiana umowy wymaga dla swej ważności, pod rygorem nieważności, zachowania formy pisemnej.</w:t>
      </w:r>
    </w:p>
    <w:p w14:paraId="166C5F00" w14:textId="77777777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</w:rPr>
        <w:t xml:space="preserve">POUCZENIE O </w:t>
      </w:r>
      <w:r w:rsidRPr="005E0A32">
        <w:rPr>
          <w:rFonts w:ascii="Aptos" w:hAnsi="Aptos" w:cs="Arial"/>
          <w:b/>
          <w:bCs/>
          <w:sz w:val="22"/>
          <w:szCs w:val="22"/>
        </w:rPr>
        <w:t>ŚRODKACH</w:t>
      </w:r>
      <w:r w:rsidRPr="005E0A32">
        <w:rPr>
          <w:rFonts w:ascii="Aptos" w:hAnsi="Aptos" w:cs="Arial"/>
          <w:b/>
          <w:sz w:val="22"/>
          <w:szCs w:val="22"/>
        </w:rPr>
        <w:t xml:space="preserve"> OCHRONY PRAWNEJ PRZYSŁUGUJĄCYCH WYKONAWCY</w:t>
      </w:r>
    </w:p>
    <w:p w14:paraId="5685331A" w14:textId="77777777" w:rsidR="00C8444E" w:rsidRPr="005E0A32" w:rsidRDefault="008D4FF5" w:rsidP="00CA5CB1">
      <w:pPr>
        <w:numPr>
          <w:ilvl w:val="0"/>
          <w:numId w:val="37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</w:t>
      </w:r>
      <w:proofErr w:type="spellStart"/>
      <w:r w:rsidRPr="005E0A32">
        <w:rPr>
          <w:rFonts w:ascii="Aptos" w:hAnsi="Aptos" w:cs="Arial"/>
          <w:sz w:val="22"/>
          <w:szCs w:val="22"/>
        </w:rPr>
        <w:t>p.z.p</w:t>
      </w:r>
      <w:proofErr w:type="spellEnd"/>
      <w:r w:rsidRPr="005E0A32">
        <w:rPr>
          <w:rFonts w:ascii="Aptos" w:hAnsi="Aptos" w:cs="Arial"/>
          <w:sz w:val="22"/>
          <w:szCs w:val="22"/>
        </w:rPr>
        <w:t xml:space="preserve">. </w:t>
      </w:r>
    </w:p>
    <w:p w14:paraId="4F065DD0" w14:textId="77777777" w:rsidR="00C8444E" w:rsidRPr="005E0A32" w:rsidRDefault="008D4FF5" w:rsidP="00CA5CB1">
      <w:pPr>
        <w:numPr>
          <w:ilvl w:val="0"/>
          <w:numId w:val="37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 xml:space="preserve">Środki ochrony prawnej wobec ogłoszenia wszczynającego postępowanie o udzielenie zamówienia lub ogłoszenia o konkursie oraz dokumentów zamówienia przysługują również organizacjom wpisanym na listę, o której mowa w art. 469 pkt 15 </w:t>
      </w:r>
      <w:proofErr w:type="spellStart"/>
      <w:r w:rsidRPr="005E0A32">
        <w:rPr>
          <w:rFonts w:ascii="Aptos" w:hAnsi="Aptos" w:cs="Arial"/>
          <w:sz w:val="22"/>
          <w:szCs w:val="22"/>
        </w:rPr>
        <w:t>p.z.p</w:t>
      </w:r>
      <w:proofErr w:type="spellEnd"/>
      <w:r w:rsidRPr="005E0A32">
        <w:rPr>
          <w:rFonts w:ascii="Aptos" w:hAnsi="Aptos" w:cs="Arial"/>
          <w:sz w:val="22"/>
          <w:szCs w:val="22"/>
        </w:rPr>
        <w:t>. oraz Rzecznikowi Małych i Średnich Przedsiębiorców.</w:t>
      </w:r>
    </w:p>
    <w:p w14:paraId="4249C795" w14:textId="77777777" w:rsidR="00C8444E" w:rsidRPr="005E0A32" w:rsidRDefault="008D4FF5" w:rsidP="00CA5CB1">
      <w:pPr>
        <w:numPr>
          <w:ilvl w:val="0"/>
          <w:numId w:val="37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Odwołanie przysługuje na:</w:t>
      </w:r>
    </w:p>
    <w:p w14:paraId="237A82DC" w14:textId="4F43ED3D" w:rsidR="00C8444E" w:rsidRPr="005E0A32" w:rsidRDefault="008D4FF5" w:rsidP="00822854">
      <w:pPr>
        <w:spacing w:line="360" w:lineRule="auto"/>
        <w:ind w:left="868" w:hanging="425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1)</w:t>
      </w:r>
      <w:r w:rsidRPr="005E0A32">
        <w:rPr>
          <w:rFonts w:ascii="Aptos" w:hAnsi="Aptos" w:cs="Arial"/>
          <w:sz w:val="22"/>
          <w:szCs w:val="22"/>
        </w:rPr>
        <w:tab/>
        <w:t xml:space="preserve">niezgodną z przepisami ustawy czynność Zamawiającego, podjętą w postępowaniu </w:t>
      </w:r>
      <w:r w:rsidR="006454D9">
        <w:rPr>
          <w:rFonts w:ascii="Aptos" w:hAnsi="Aptos" w:cs="Arial"/>
          <w:sz w:val="22"/>
          <w:szCs w:val="22"/>
        </w:rPr>
        <w:br/>
      </w:r>
      <w:r w:rsidRPr="005E0A32">
        <w:rPr>
          <w:rFonts w:ascii="Aptos" w:hAnsi="Aptos" w:cs="Arial"/>
          <w:sz w:val="22"/>
          <w:szCs w:val="22"/>
        </w:rPr>
        <w:t>o udzielenie zamówienia, w tym na projektowane postanowienie umowy;</w:t>
      </w:r>
    </w:p>
    <w:p w14:paraId="2DFB02B2" w14:textId="77777777" w:rsidR="00C8444E" w:rsidRPr="005E0A32" w:rsidRDefault="008D4FF5" w:rsidP="00822854">
      <w:pPr>
        <w:spacing w:line="360" w:lineRule="auto"/>
        <w:ind w:left="868" w:hanging="425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2)</w:t>
      </w:r>
      <w:r w:rsidRPr="005E0A32">
        <w:rPr>
          <w:rFonts w:ascii="Aptos" w:hAnsi="Aptos" w:cs="Arial"/>
          <w:sz w:val="22"/>
          <w:szCs w:val="22"/>
        </w:rPr>
        <w:tab/>
        <w:t>zaniechanie czynności w postępowaniu o udzielenie zamówienia do której zamawiający był obowiązany na podstawie ustawy;</w:t>
      </w:r>
    </w:p>
    <w:p w14:paraId="11A3392A" w14:textId="77777777" w:rsidR="00C8444E" w:rsidRPr="005E0A32" w:rsidRDefault="008D4FF5" w:rsidP="00CA5CB1">
      <w:pPr>
        <w:numPr>
          <w:ilvl w:val="0"/>
          <w:numId w:val="37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ab/>
        <w:t>Odwołanie wnosi się do Prezesa Izby. Odwołujący przekazuje kopię odwołania zamawiającemu przed upływem terminu do wniesienia odwołania w taki sposób, aby mógł on zapoznać się z jego treścią przed upływem tego terminu.</w:t>
      </w:r>
    </w:p>
    <w:p w14:paraId="3DD4B336" w14:textId="77777777" w:rsidR="00C8444E" w:rsidRPr="005E0A32" w:rsidRDefault="008D4FF5" w:rsidP="00822854">
      <w:p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5.</w:t>
      </w:r>
      <w:r w:rsidRPr="005E0A32">
        <w:rPr>
          <w:rFonts w:ascii="Aptos" w:hAnsi="Aptos" w:cs="Arial"/>
          <w:sz w:val="22"/>
          <w:szCs w:val="22"/>
        </w:rPr>
        <w:tab/>
        <w:t>Odwołanie wobec treści ogłoszenia lub treści SWZ wnosi się w terminie 5 dni od dnia zamieszczenia ogłoszenia w Biuletynie Zamówień Publicznych lub treści SWZ na stronie internetowej.</w:t>
      </w:r>
    </w:p>
    <w:p w14:paraId="23EBE5E0" w14:textId="77777777" w:rsidR="00C8444E" w:rsidRPr="005E0A32" w:rsidRDefault="008D4FF5" w:rsidP="00822854">
      <w:pPr>
        <w:spacing w:line="360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6.</w:t>
      </w:r>
      <w:r w:rsidRPr="005E0A32">
        <w:rPr>
          <w:rFonts w:ascii="Aptos" w:hAnsi="Aptos" w:cs="Arial"/>
          <w:sz w:val="22"/>
          <w:szCs w:val="22"/>
        </w:rPr>
        <w:tab/>
        <w:t>Odwołanie wnosi się w terminie:</w:t>
      </w:r>
    </w:p>
    <w:p w14:paraId="2BDE9240" w14:textId="77777777" w:rsidR="00C8444E" w:rsidRPr="005E0A32" w:rsidRDefault="008D4FF5" w:rsidP="00822854">
      <w:pPr>
        <w:spacing w:line="360" w:lineRule="auto"/>
        <w:ind w:left="709" w:hanging="425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t>1)</w:t>
      </w:r>
      <w:r w:rsidRPr="005E0A32">
        <w:rPr>
          <w:rFonts w:ascii="Aptos" w:hAnsi="Aptos" w:cs="Arial"/>
          <w:sz w:val="22"/>
          <w:szCs w:val="22"/>
        </w:rPr>
        <w:tab/>
        <w:t>5 dni od dnia przekazania informacji o czynności zamawiającego stanowiącej podstawę jego wniesienia, jeżeli informacja została przekazana przy użyciu środków komunikacji elektronicznej,</w:t>
      </w:r>
    </w:p>
    <w:p w14:paraId="149D6CDB" w14:textId="77777777" w:rsidR="00C8444E" w:rsidRPr="005E0A32" w:rsidRDefault="008D4FF5" w:rsidP="00822854">
      <w:pPr>
        <w:spacing w:line="360" w:lineRule="auto"/>
        <w:ind w:left="709" w:hanging="425"/>
        <w:jc w:val="both"/>
        <w:rPr>
          <w:rFonts w:ascii="Aptos" w:hAnsi="Aptos" w:cs="Arial"/>
          <w:sz w:val="22"/>
          <w:szCs w:val="22"/>
        </w:rPr>
      </w:pPr>
      <w:r w:rsidRPr="005E0A32">
        <w:rPr>
          <w:rFonts w:ascii="Aptos" w:hAnsi="Aptos" w:cs="Arial"/>
          <w:sz w:val="22"/>
          <w:szCs w:val="22"/>
        </w:rPr>
        <w:lastRenderedPageBreak/>
        <w:t>2)</w:t>
      </w:r>
      <w:r w:rsidRPr="005E0A32">
        <w:rPr>
          <w:rFonts w:ascii="Aptos" w:hAnsi="Aptos" w:cs="Arial"/>
          <w:sz w:val="22"/>
          <w:szCs w:val="22"/>
        </w:rPr>
        <w:tab/>
        <w:t>10 dni od dnia przekazania informacji o czynności zamawiającego stanowiącej podstawę jego wniesienia, jeżeli informacja została przekazana w sposób inny niż określony w pkt 1).</w:t>
      </w:r>
    </w:p>
    <w:p w14:paraId="67F2E3D5" w14:textId="77777777" w:rsidR="00930B79" w:rsidRDefault="008D4FF5" w:rsidP="00930B79">
      <w:pPr>
        <w:spacing w:line="360" w:lineRule="auto"/>
        <w:ind w:left="448" w:hanging="448"/>
        <w:jc w:val="both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bCs/>
          <w:sz w:val="22"/>
          <w:szCs w:val="22"/>
        </w:rPr>
        <w:t>7.</w:t>
      </w:r>
      <w:r w:rsidRPr="005E0A32">
        <w:rPr>
          <w:rFonts w:ascii="Aptos" w:hAnsi="Aptos" w:cs="Arial"/>
          <w:b/>
          <w:bCs/>
          <w:sz w:val="22"/>
          <w:szCs w:val="22"/>
        </w:rPr>
        <w:tab/>
      </w:r>
      <w:r w:rsidRPr="005E0A32">
        <w:rPr>
          <w:rFonts w:ascii="Aptos" w:hAnsi="Aptos" w:cs="Arial"/>
          <w:sz w:val="22"/>
          <w:szCs w:val="22"/>
        </w:rPr>
        <w:t>Odwołanie w przypadkach innych niż określone w pkt 5 i 6 wnosi się w terminie 5 dni od dnia, w którym powzięto lub przy zachowaniu należytej staranności można było powziąć wiadomość o okolicznościach stanowiących podstawę jego wniesienia</w:t>
      </w:r>
      <w:r w:rsidR="00717083">
        <w:rPr>
          <w:rFonts w:ascii="Aptos" w:hAnsi="Aptos" w:cs="Arial"/>
          <w:sz w:val="22"/>
          <w:szCs w:val="22"/>
        </w:rPr>
        <w:t>.</w:t>
      </w:r>
    </w:p>
    <w:p w14:paraId="47609FB4" w14:textId="77777777" w:rsidR="00930B79" w:rsidRDefault="00930B79" w:rsidP="00930B79">
      <w:pPr>
        <w:spacing w:line="360" w:lineRule="auto"/>
        <w:ind w:left="448" w:hanging="448"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b/>
          <w:bCs/>
          <w:sz w:val="22"/>
          <w:szCs w:val="22"/>
        </w:rPr>
        <w:t>8.</w:t>
      </w:r>
      <w:r w:rsidR="008D4FF5" w:rsidRPr="00930B79">
        <w:rPr>
          <w:rFonts w:ascii="Aptos" w:hAnsi="Aptos" w:cs="Arial"/>
          <w:sz w:val="22"/>
          <w:szCs w:val="22"/>
        </w:rPr>
        <w:tab/>
        <w:t xml:space="preserve">Na orzeczenie Izby oraz postanowienie Prezesa Izby, o którym mowa w art. 519 ust. 1 ustawy </w:t>
      </w:r>
      <w:proofErr w:type="spellStart"/>
      <w:r w:rsidR="008D4FF5" w:rsidRPr="00930B79">
        <w:rPr>
          <w:rFonts w:ascii="Aptos" w:hAnsi="Aptos" w:cs="Arial"/>
          <w:sz w:val="22"/>
          <w:szCs w:val="22"/>
        </w:rPr>
        <w:t>p.z.p</w:t>
      </w:r>
      <w:proofErr w:type="spellEnd"/>
      <w:r w:rsidR="008D4FF5" w:rsidRPr="00930B79">
        <w:rPr>
          <w:rFonts w:ascii="Aptos" w:hAnsi="Aptos" w:cs="Arial"/>
          <w:sz w:val="22"/>
          <w:szCs w:val="22"/>
        </w:rPr>
        <w:t>., stronom oraz uczestnikom postępowania odwoławczego przysługuje skarga do sąd</w:t>
      </w:r>
      <w:r>
        <w:rPr>
          <w:rFonts w:ascii="Aptos" w:hAnsi="Aptos" w:cs="Arial"/>
          <w:sz w:val="22"/>
          <w:szCs w:val="22"/>
        </w:rPr>
        <w:t>u.</w:t>
      </w:r>
    </w:p>
    <w:p w14:paraId="4D6EEDBE" w14:textId="77777777" w:rsidR="00930B79" w:rsidRDefault="00930B79" w:rsidP="00930B79">
      <w:pPr>
        <w:spacing w:line="360" w:lineRule="auto"/>
        <w:ind w:left="448" w:hanging="448"/>
        <w:jc w:val="both"/>
        <w:rPr>
          <w:rFonts w:ascii="Aptos" w:hAnsi="Aptos"/>
          <w:sz w:val="22"/>
          <w:szCs w:val="22"/>
        </w:rPr>
      </w:pPr>
      <w:r w:rsidRPr="00930B79">
        <w:rPr>
          <w:rFonts w:ascii="Aptos" w:hAnsi="Aptos" w:cs="Arial"/>
          <w:b/>
          <w:bCs/>
          <w:sz w:val="22"/>
          <w:szCs w:val="22"/>
        </w:rPr>
        <w:t>9.</w:t>
      </w:r>
      <w:r w:rsidR="008D4FF5" w:rsidRPr="00930B79">
        <w:rPr>
          <w:rFonts w:ascii="Aptos" w:hAnsi="Aptos" w:cs="Arial"/>
          <w:sz w:val="22"/>
          <w:szCs w:val="22"/>
        </w:rPr>
        <w:tab/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2770763F" w14:textId="77777777" w:rsidR="00930B79" w:rsidRDefault="00930B79" w:rsidP="00930B79">
      <w:pPr>
        <w:spacing w:line="360" w:lineRule="auto"/>
        <w:ind w:left="448" w:hanging="448"/>
        <w:jc w:val="both"/>
        <w:rPr>
          <w:rFonts w:ascii="Aptos" w:hAnsi="Aptos"/>
          <w:sz w:val="22"/>
          <w:szCs w:val="22"/>
        </w:rPr>
      </w:pPr>
      <w:r>
        <w:rPr>
          <w:rFonts w:ascii="Aptos" w:hAnsi="Aptos" w:cs="Arial"/>
          <w:b/>
          <w:bCs/>
          <w:sz w:val="22"/>
          <w:szCs w:val="22"/>
        </w:rPr>
        <w:t>10.</w:t>
      </w:r>
      <w:r w:rsidR="008D4FF5" w:rsidRPr="00930B79">
        <w:rPr>
          <w:rFonts w:ascii="Aptos" w:hAnsi="Aptos" w:cs="Arial"/>
          <w:sz w:val="22"/>
          <w:szCs w:val="22"/>
        </w:rPr>
        <w:tab/>
        <w:t>Skargę wnosi się do Sądu Okręgowego w Warszawie - sądu zamówień publicznych, zwanego dalej "sądem zamówień publicznych".</w:t>
      </w:r>
    </w:p>
    <w:p w14:paraId="7235D7C5" w14:textId="77777777" w:rsidR="00930B79" w:rsidRDefault="00930B79" w:rsidP="00930B79">
      <w:pPr>
        <w:spacing w:line="360" w:lineRule="auto"/>
        <w:ind w:left="448" w:hanging="448"/>
        <w:jc w:val="both"/>
        <w:rPr>
          <w:rFonts w:ascii="Aptos" w:hAnsi="Aptos"/>
          <w:sz w:val="22"/>
          <w:szCs w:val="22"/>
        </w:rPr>
      </w:pPr>
      <w:r>
        <w:rPr>
          <w:rFonts w:ascii="Aptos" w:hAnsi="Aptos" w:cs="Arial"/>
          <w:b/>
          <w:bCs/>
          <w:sz w:val="22"/>
          <w:szCs w:val="22"/>
        </w:rPr>
        <w:t>11.</w:t>
      </w:r>
      <w:r w:rsidR="008D4FF5" w:rsidRPr="00930B79">
        <w:rPr>
          <w:rFonts w:ascii="Aptos" w:hAnsi="Aptos" w:cs="Arial"/>
          <w:sz w:val="22"/>
          <w:szCs w:val="22"/>
        </w:rPr>
        <w:tab/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="008D4FF5" w:rsidRPr="00930B79">
        <w:rPr>
          <w:rFonts w:ascii="Aptos" w:hAnsi="Aptos" w:cs="Arial"/>
          <w:sz w:val="22"/>
          <w:szCs w:val="22"/>
        </w:rPr>
        <w:t>p.z.p</w:t>
      </w:r>
      <w:proofErr w:type="spellEnd"/>
      <w:r w:rsidR="008D4FF5" w:rsidRPr="00930B79">
        <w:rPr>
          <w:rFonts w:ascii="Aptos" w:hAnsi="Aptos" w:cs="Arial"/>
          <w:sz w:val="22"/>
          <w:szCs w:val="22"/>
        </w:rPr>
        <w:t>., przesyłając jednocześnie jej odpis przeciwnikowi skargi. Złożenie skargi w placówce pocztowej operatora wyznaczonego w rozumieniu ustawy z dnia 23 listopada 2012 r. - Prawo pocztowe (tekst jedn. 2025 r., poz. 366) jest równoznaczne z jej wniesieniem.</w:t>
      </w:r>
    </w:p>
    <w:p w14:paraId="140F706D" w14:textId="73F56F43" w:rsidR="00C8444E" w:rsidRDefault="00930B79" w:rsidP="00930B79">
      <w:pPr>
        <w:spacing w:line="360" w:lineRule="auto"/>
        <w:ind w:left="448" w:hanging="448"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b/>
          <w:bCs/>
          <w:sz w:val="22"/>
          <w:szCs w:val="22"/>
        </w:rPr>
        <w:t>12.</w:t>
      </w:r>
      <w:r>
        <w:rPr>
          <w:rFonts w:ascii="Aptos" w:hAnsi="Aptos" w:cs="Arial"/>
          <w:sz w:val="22"/>
          <w:szCs w:val="22"/>
        </w:rPr>
        <w:t xml:space="preserve"> </w:t>
      </w:r>
      <w:r>
        <w:rPr>
          <w:rFonts w:ascii="Aptos" w:hAnsi="Aptos" w:cs="Arial"/>
          <w:sz w:val="22"/>
          <w:szCs w:val="22"/>
        </w:rPr>
        <w:tab/>
      </w:r>
      <w:r w:rsidR="008D4FF5" w:rsidRPr="00930B79">
        <w:rPr>
          <w:rFonts w:ascii="Aptos" w:hAnsi="Aptos" w:cs="Arial"/>
          <w:sz w:val="22"/>
          <w:szCs w:val="22"/>
        </w:rPr>
        <w:t>Prezes Izby przekazuje skargę wraz z aktami postępowania odwoławczego do sądu zamówień publicznych w terminie 7 dni od dnia jej otrzymania.</w:t>
      </w:r>
    </w:p>
    <w:p w14:paraId="5824B91E" w14:textId="77777777" w:rsidR="00B82120" w:rsidRPr="00B82120" w:rsidRDefault="00B82120" w:rsidP="002C008A">
      <w:pPr>
        <w:pStyle w:val="pkt"/>
        <w:spacing w:before="0" w:after="0" w:line="360" w:lineRule="auto"/>
        <w:ind w:left="0" w:firstLine="0"/>
        <w:rPr>
          <w:rFonts w:ascii="Aptos" w:hAnsi="Aptos"/>
          <w:sz w:val="22"/>
          <w:szCs w:val="22"/>
        </w:rPr>
      </w:pPr>
    </w:p>
    <w:p w14:paraId="39803603" w14:textId="5F04E8DB" w:rsidR="0063642F" w:rsidRPr="005E0A32" w:rsidRDefault="0063642F" w:rsidP="00822854">
      <w:pPr>
        <w:pStyle w:val="pkt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spacing w:before="0" w:after="0" w:line="360" w:lineRule="auto"/>
        <w:ind w:left="284" w:hanging="284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</w:rPr>
        <w:tab/>
      </w:r>
      <w:r w:rsidRPr="005E0A32">
        <w:rPr>
          <w:rFonts w:ascii="Aptos" w:hAnsi="Aptos" w:cs="Arial"/>
          <w:b/>
          <w:bCs/>
          <w:sz w:val="22"/>
          <w:szCs w:val="22"/>
        </w:rPr>
        <w:t>OCHRONA DANYCH OSOBOWYCH</w:t>
      </w:r>
    </w:p>
    <w:p w14:paraId="06A4DB46" w14:textId="77777777" w:rsidR="0063642F" w:rsidRPr="00B875AD" w:rsidRDefault="0063642F" w:rsidP="00822854">
      <w:pPr>
        <w:widowControl w:val="0"/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lang w:eastAsia="en-US"/>
        </w:rPr>
        <w:t>Na podstawie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zwane dalej RODO) informujemy, że:</w:t>
      </w:r>
    </w:p>
    <w:p w14:paraId="7D7CB929" w14:textId="77777777" w:rsidR="0063642F" w:rsidRPr="00B875AD" w:rsidRDefault="0063642F" w:rsidP="00CA5CB1">
      <w:pPr>
        <w:widowControl w:val="0"/>
        <w:numPr>
          <w:ilvl w:val="0"/>
          <w:numId w:val="38"/>
        </w:numPr>
        <w:suppressAutoHyphens w:val="0"/>
        <w:autoSpaceDE w:val="0"/>
        <w:spacing w:line="360" w:lineRule="auto"/>
        <w:ind w:left="361"/>
        <w:jc w:val="both"/>
        <w:rPr>
          <w:rFonts w:ascii="Aptos" w:eastAsia="Arial MT" w:hAnsi="Aptos" w:cs="Calibri"/>
          <w:b/>
          <w:bCs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b/>
          <w:bCs/>
          <w:sz w:val="21"/>
          <w:szCs w:val="21"/>
          <w:lang w:eastAsia="en-US"/>
        </w:rPr>
        <w:t>Administrator danych</w:t>
      </w:r>
    </w:p>
    <w:p w14:paraId="34D84498" w14:textId="77777777" w:rsidR="0063642F" w:rsidRPr="00B875AD" w:rsidRDefault="0063642F" w:rsidP="00822854">
      <w:pPr>
        <w:widowControl w:val="0"/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bCs/>
          <w:sz w:val="21"/>
          <w:szCs w:val="21"/>
          <w:lang w:eastAsia="en-US"/>
        </w:rPr>
        <w:t xml:space="preserve">Administratorem Pani/Pana danych osobowych jest </w:t>
      </w:r>
      <w:r w:rsidRPr="00B875AD">
        <w:rPr>
          <w:rFonts w:ascii="Aptos" w:eastAsia="Arial MT" w:hAnsi="Aptos" w:cs="Calibri"/>
          <w:b/>
          <w:sz w:val="21"/>
          <w:szCs w:val="21"/>
          <w:lang w:eastAsia="en-US"/>
        </w:rPr>
        <w:t>Gmina Miejska Ciechocinek</w:t>
      </w:r>
      <w:r w:rsidRPr="00B875AD">
        <w:rPr>
          <w:rFonts w:ascii="Aptos" w:eastAsia="Arial MT" w:hAnsi="Aptos" w:cs="Calibri"/>
          <w:bCs/>
          <w:sz w:val="21"/>
          <w:szCs w:val="21"/>
          <w:lang w:eastAsia="en-US"/>
        </w:rPr>
        <w:t xml:space="preserve"> </w:t>
      </w:r>
      <w:r w:rsidRPr="00B875AD">
        <w:rPr>
          <w:rFonts w:ascii="Aptos" w:eastAsia="Arial MT" w:hAnsi="Aptos" w:cs="Calibri"/>
          <w:sz w:val="21"/>
          <w:szCs w:val="21"/>
          <w:lang w:eastAsia="en-US"/>
        </w:rPr>
        <w:t>z siedzibą w Urzędzie Miejskim w Ciechocinku, ul. Mikołaja Kopernika 19, 87-720 Ciechocinek, reprezentowana przez Burmistrza.</w:t>
      </w:r>
    </w:p>
    <w:p w14:paraId="67CC47DE" w14:textId="77777777" w:rsidR="0063642F" w:rsidRPr="00B875AD" w:rsidRDefault="0063642F" w:rsidP="00822854">
      <w:pPr>
        <w:widowControl w:val="0"/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u w:val="single"/>
          <w:lang w:eastAsia="en-US"/>
        </w:rPr>
        <w:t>Dane kontaktowe:</w:t>
      </w:r>
      <w:r w:rsidRPr="00B875AD">
        <w:rPr>
          <w:rFonts w:ascii="Aptos" w:eastAsia="Arial MT" w:hAnsi="Aptos" w:cs="Calibri"/>
          <w:sz w:val="21"/>
          <w:szCs w:val="21"/>
          <w:lang w:eastAsia="en-US"/>
        </w:rPr>
        <w:t xml:space="preserve"> tel. 54 416 18 00 lub 54 283 64 58, fax 54 283 64 23, e-mail: ratusz@ciechocinek.pl.</w:t>
      </w:r>
    </w:p>
    <w:p w14:paraId="22EE08E2" w14:textId="77777777" w:rsidR="0063642F" w:rsidRPr="00B875AD" w:rsidRDefault="0063642F" w:rsidP="00CA5CB1">
      <w:pPr>
        <w:widowControl w:val="0"/>
        <w:numPr>
          <w:ilvl w:val="0"/>
          <w:numId w:val="38"/>
        </w:numPr>
        <w:suppressAutoHyphens w:val="0"/>
        <w:autoSpaceDE w:val="0"/>
        <w:spacing w:line="360" w:lineRule="auto"/>
        <w:ind w:left="361"/>
        <w:jc w:val="both"/>
        <w:rPr>
          <w:rFonts w:ascii="Aptos" w:eastAsia="Arial MT" w:hAnsi="Aptos" w:cs="Calibri"/>
          <w:b/>
          <w:bCs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b/>
          <w:bCs/>
          <w:sz w:val="21"/>
          <w:szCs w:val="21"/>
          <w:lang w:eastAsia="en-US"/>
        </w:rPr>
        <w:t>Inspektor Ochrony Danych</w:t>
      </w:r>
    </w:p>
    <w:p w14:paraId="20D79BE6" w14:textId="77777777" w:rsidR="0063642F" w:rsidRPr="00B875AD" w:rsidRDefault="0063642F" w:rsidP="00822854">
      <w:pPr>
        <w:widowControl w:val="0"/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lang w:eastAsia="en-US"/>
        </w:rPr>
        <w:t xml:space="preserve">Administrator wyznaczył Inspektora Ochrony Danych (IOD), z którym może się Pani/Pan kontaktować w sprawach ochrony swoich danych osobowych i realizacji Pani/Pana praw. </w:t>
      </w:r>
      <w:r w:rsidRPr="00B875AD">
        <w:rPr>
          <w:rFonts w:ascii="Aptos" w:eastAsia="Arial MT" w:hAnsi="Aptos" w:cs="Calibri"/>
          <w:sz w:val="21"/>
          <w:szCs w:val="21"/>
          <w:u w:val="single"/>
          <w:lang w:eastAsia="en-US"/>
        </w:rPr>
        <w:t>Dane kontaktowe:</w:t>
      </w:r>
      <w:r w:rsidRPr="00B875AD">
        <w:rPr>
          <w:rFonts w:ascii="Aptos" w:eastAsia="Arial MT" w:hAnsi="Aptos" w:cs="Calibri"/>
          <w:sz w:val="21"/>
          <w:szCs w:val="21"/>
          <w:lang w:eastAsia="en-US"/>
        </w:rPr>
        <w:t xml:space="preserve"> e-mail: </w:t>
      </w:r>
      <w:hyperlink r:id="rId13">
        <w:r w:rsidRPr="00B875AD">
          <w:rPr>
            <w:rFonts w:ascii="Aptos" w:eastAsia="Arial MT" w:hAnsi="Aptos" w:cs="Calibri"/>
            <w:sz w:val="21"/>
            <w:szCs w:val="21"/>
            <w:lang w:eastAsia="en-US"/>
          </w:rPr>
          <w:t>iod@ciechocinek.pl</w:t>
        </w:r>
      </w:hyperlink>
      <w:r w:rsidRPr="00B875AD">
        <w:rPr>
          <w:rFonts w:ascii="Aptos" w:eastAsia="Arial MT" w:hAnsi="Aptos" w:cs="Calibri"/>
          <w:sz w:val="21"/>
          <w:szCs w:val="21"/>
          <w:lang w:eastAsia="en-US"/>
        </w:rPr>
        <w:t>, tel. 600 210 513. Z IOD można się również kontaktować pisemnie na adres naszej siedziby wskazany w pkt. 1.</w:t>
      </w:r>
    </w:p>
    <w:p w14:paraId="0A847936" w14:textId="77777777" w:rsidR="0063642F" w:rsidRPr="00B875AD" w:rsidRDefault="0063642F" w:rsidP="00CA5CB1">
      <w:pPr>
        <w:widowControl w:val="0"/>
        <w:numPr>
          <w:ilvl w:val="0"/>
          <w:numId w:val="38"/>
        </w:numPr>
        <w:suppressAutoHyphens w:val="0"/>
        <w:autoSpaceDE w:val="0"/>
        <w:spacing w:line="360" w:lineRule="auto"/>
        <w:ind w:left="361"/>
        <w:jc w:val="both"/>
        <w:rPr>
          <w:rFonts w:ascii="Aptos" w:eastAsia="Arial MT" w:hAnsi="Aptos" w:cs="Calibri"/>
          <w:b/>
          <w:bCs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b/>
          <w:bCs/>
          <w:sz w:val="21"/>
          <w:szCs w:val="21"/>
          <w:lang w:eastAsia="en-US"/>
        </w:rPr>
        <w:t>Cele i podstawy przetwarzania danych osobowych</w:t>
      </w:r>
    </w:p>
    <w:p w14:paraId="172AB801" w14:textId="77777777" w:rsidR="0063642F" w:rsidRPr="00B875AD" w:rsidRDefault="0063642F" w:rsidP="00822854">
      <w:pPr>
        <w:widowControl w:val="0"/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lang w:eastAsia="en-US"/>
        </w:rPr>
        <w:t>Pani/Pana dane osobowe są przetwarzane w celu wykonania obowiązku prawnego ciążącego na Administratorze w związku z realizacją postępowania o udzielenie zamówienia publicznego na podstawie ustawy z dnia 11 września 2019 r. Prawo zamówień publicznych (dalej „ustawa PZP”) oraz w celu wykonania zadania realizowanego przez Administratora w interesie publicznym zgodnie z art. 6 ust. 1 lit. c i e oraz art. 10 RODO.</w:t>
      </w:r>
    </w:p>
    <w:p w14:paraId="5CE1B85B" w14:textId="77777777" w:rsidR="0063642F" w:rsidRPr="00B875AD" w:rsidRDefault="0063642F" w:rsidP="00CA5CB1">
      <w:pPr>
        <w:widowControl w:val="0"/>
        <w:numPr>
          <w:ilvl w:val="0"/>
          <w:numId w:val="38"/>
        </w:numPr>
        <w:suppressAutoHyphens w:val="0"/>
        <w:autoSpaceDE w:val="0"/>
        <w:spacing w:line="360" w:lineRule="auto"/>
        <w:ind w:left="361"/>
        <w:jc w:val="both"/>
        <w:rPr>
          <w:rFonts w:ascii="Aptos" w:eastAsia="Arial MT" w:hAnsi="Aptos" w:cs="Calibri"/>
          <w:b/>
          <w:bCs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b/>
          <w:bCs/>
          <w:sz w:val="21"/>
          <w:szCs w:val="21"/>
          <w:lang w:eastAsia="en-US"/>
        </w:rPr>
        <w:t>Okres przetwarzania danych</w:t>
      </w:r>
    </w:p>
    <w:p w14:paraId="5A6A6B86" w14:textId="77777777" w:rsidR="0063642F" w:rsidRPr="00B875AD" w:rsidRDefault="0063642F" w:rsidP="00822854">
      <w:pPr>
        <w:widowControl w:val="0"/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lang w:eastAsia="en-US"/>
        </w:rPr>
        <w:t>Pani/Pana dane osobowe będą przetwarzane zgodnie z art. 78 ust. 1 ustawy PZP przez okres 4 lat od dnia zakończenia postępowania o udzielenie zamówienia, a jeżeli czas trwania umowy, jej rozliczenia i dochodzenia ewentualnych roszczeń z niej wynikających przekracza 4 lata, okres przechowywania obejmuje cały czas trwania umowy, jej rozliczenia i dochodzenia ewentualnych roszczeń z niej wynikających.</w:t>
      </w:r>
    </w:p>
    <w:p w14:paraId="3FABE62C" w14:textId="77777777" w:rsidR="0063642F" w:rsidRPr="00B875AD" w:rsidRDefault="0063642F" w:rsidP="00CA5CB1">
      <w:pPr>
        <w:widowControl w:val="0"/>
        <w:numPr>
          <w:ilvl w:val="0"/>
          <w:numId w:val="38"/>
        </w:numPr>
        <w:suppressAutoHyphens w:val="0"/>
        <w:autoSpaceDE w:val="0"/>
        <w:spacing w:line="360" w:lineRule="auto"/>
        <w:ind w:left="361"/>
        <w:jc w:val="both"/>
        <w:rPr>
          <w:rFonts w:ascii="Aptos" w:eastAsia="Arial MT" w:hAnsi="Aptos" w:cs="Calibri"/>
          <w:b/>
          <w:bCs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b/>
          <w:bCs/>
          <w:sz w:val="21"/>
          <w:szCs w:val="21"/>
          <w:lang w:eastAsia="en-US"/>
        </w:rPr>
        <w:t>Wymóg podania danych osobowych</w:t>
      </w:r>
    </w:p>
    <w:p w14:paraId="40A9EE71" w14:textId="77777777" w:rsidR="0063642F" w:rsidRPr="00B875AD" w:rsidRDefault="0063642F" w:rsidP="00822854">
      <w:pPr>
        <w:widowControl w:val="0"/>
        <w:tabs>
          <w:tab w:val="left" w:pos="493"/>
        </w:tabs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lang w:eastAsia="en-US"/>
        </w:rPr>
        <w:t>Obowiązek podania danych osobowych jest wymogiem ustawowym określonym w przepisach ustawy PZP, związanym z udziałem w postępowaniu o udzielenie zamówienia publicznego. Konsekwencje niepodania określonych danych wynikają z ustawy PZP. Niepodanie danych osobowych może uniemożliwić dokonanie oceny spełniania warunków udziału w postępowaniu oraz zdolności Wykonawcy do należytego wykonania zamówienia, co skutkować może wykluczeniem Wykonawcy z postępowania lub odrzuceniem jego oferty.</w:t>
      </w:r>
    </w:p>
    <w:p w14:paraId="522D3154" w14:textId="77777777" w:rsidR="0063642F" w:rsidRPr="00B875AD" w:rsidRDefault="0063642F" w:rsidP="00CA5CB1">
      <w:pPr>
        <w:widowControl w:val="0"/>
        <w:numPr>
          <w:ilvl w:val="0"/>
          <w:numId w:val="38"/>
        </w:numPr>
        <w:suppressAutoHyphens w:val="0"/>
        <w:autoSpaceDE w:val="0"/>
        <w:spacing w:line="360" w:lineRule="auto"/>
        <w:ind w:left="361"/>
        <w:jc w:val="both"/>
        <w:rPr>
          <w:rFonts w:ascii="Aptos" w:eastAsia="Arial MT" w:hAnsi="Aptos" w:cs="Calibri"/>
          <w:b/>
          <w:bCs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b/>
          <w:bCs/>
          <w:sz w:val="21"/>
          <w:szCs w:val="21"/>
          <w:lang w:eastAsia="en-US"/>
        </w:rPr>
        <w:t>Odbiorcy danych</w:t>
      </w:r>
    </w:p>
    <w:p w14:paraId="2ACA39E9" w14:textId="77777777" w:rsidR="0063642F" w:rsidRPr="00B875AD" w:rsidRDefault="0063642F" w:rsidP="00CA5CB1">
      <w:pPr>
        <w:widowControl w:val="0"/>
        <w:numPr>
          <w:ilvl w:val="0"/>
          <w:numId w:val="41"/>
        </w:numPr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lang w:eastAsia="en-US"/>
        </w:rPr>
        <w:t>Pani/Pana dane osobowe możemy udostępniać na mocy obowiązujących przepisów prawa lub za Pani/Pana zgodą. Ponadto Pani/Pana dane osobowe mogą być ujawnione podmiotom, z którymi Administrator zawarł umowę na świadczenie usług, w ramach których odbywa się przetwarzanie danych osobowych.</w:t>
      </w:r>
    </w:p>
    <w:p w14:paraId="2B1C63AE" w14:textId="77777777" w:rsidR="0063642F" w:rsidRPr="00B875AD" w:rsidRDefault="0063642F" w:rsidP="00CA5CB1">
      <w:pPr>
        <w:widowControl w:val="0"/>
        <w:numPr>
          <w:ilvl w:val="0"/>
          <w:numId w:val="41"/>
        </w:numPr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lang w:eastAsia="en-US"/>
        </w:rPr>
        <w:t>Ze względu na jawność postępowania o udzielenie zamówienia publicznego, odbiorcami Pani/Pana danych osobowych mogą być wszystkie zainteresowane osoby lub podmioty w oparciu o art. 18 oraz art. 74 ust. 1 i 2 ustawy PZP oraz art. 2 ustawy z dnia 6 września 2001 r. o dostępie od informacji publicznej. Ograniczenie dostępu do danych może wystąpić jedynie w szczególnych przypadkach, jeśli jest to uzasadnione ochroną prywatności, interesem publicznym lub informacja stanowi tajemnicę przedsiębiorstwa.</w:t>
      </w:r>
    </w:p>
    <w:p w14:paraId="7B28E159" w14:textId="77777777" w:rsidR="0063642F" w:rsidRPr="00B875AD" w:rsidRDefault="0063642F" w:rsidP="00CA5CB1">
      <w:pPr>
        <w:widowControl w:val="0"/>
        <w:numPr>
          <w:ilvl w:val="0"/>
          <w:numId w:val="41"/>
        </w:numPr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lang w:eastAsia="en-US"/>
        </w:rPr>
        <w:t>Administrator jednocześnie informuje, że odbiorcą Pani/Pana danych osobowych jest Urząd Zamówień Publicznych, udostępniający platformę zakupową e-zamówienia, z wykorzystaniem której Gmina Miejska Ciechocinek</w:t>
      </w:r>
      <w:r w:rsidRPr="00B875AD">
        <w:rPr>
          <w:rFonts w:ascii="Aptos" w:eastAsia="Arial MT" w:hAnsi="Aptos" w:cs="Calibri"/>
          <w:bCs/>
          <w:sz w:val="21"/>
          <w:szCs w:val="21"/>
          <w:lang w:eastAsia="en-US"/>
        </w:rPr>
        <w:t xml:space="preserve"> </w:t>
      </w:r>
      <w:r w:rsidRPr="00B875AD">
        <w:rPr>
          <w:rFonts w:ascii="Aptos" w:eastAsia="Arial MT" w:hAnsi="Aptos" w:cs="Calibri"/>
          <w:sz w:val="21"/>
          <w:szCs w:val="21"/>
          <w:lang w:eastAsia="en-US"/>
        </w:rPr>
        <w:t>prowadzi postępowania o udzielenie zamówienia publicznego.</w:t>
      </w:r>
    </w:p>
    <w:p w14:paraId="6A5A1D0C" w14:textId="77777777" w:rsidR="0063642F" w:rsidRPr="00B875AD" w:rsidRDefault="0063642F" w:rsidP="00CA5CB1">
      <w:pPr>
        <w:widowControl w:val="0"/>
        <w:numPr>
          <w:ilvl w:val="0"/>
          <w:numId w:val="38"/>
        </w:numPr>
        <w:suppressAutoHyphens w:val="0"/>
        <w:autoSpaceDE w:val="0"/>
        <w:spacing w:line="360" w:lineRule="auto"/>
        <w:ind w:left="361"/>
        <w:jc w:val="both"/>
        <w:rPr>
          <w:rFonts w:ascii="Aptos" w:eastAsia="Arial MT" w:hAnsi="Aptos" w:cs="Calibri"/>
          <w:b/>
          <w:bCs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b/>
          <w:bCs/>
          <w:sz w:val="21"/>
          <w:szCs w:val="21"/>
          <w:lang w:eastAsia="en-US"/>
        </w:rPr>
        <w:t>Prawa osób w związku z przetwarzaniem danych osobowych</w:t>
      </w:r>
    </w:p>
    <w:p w14:paraId="1E19502B" w14:textId="77777777" w:rsidR="0063642F" w:rsidRPr="00B875AD" w:rsidRDefault="0063642F" w:rsidP="00CA5CB1">
      <w:pPr>
        <w:widowControl w:val="0"/>
        <w:numPr>
          <w:ilvl w:val="0"/>
          <w:numId w:val="39"/>
        </w:numPr>
        <w:suppressAutoHyphens w:val="0"/>
        <w:autoSpaceDE w:val="0"/>
        <w:spacing w:line="360" w:lineRule="auto"/>
        <w:ind w:left="357" w:hanging="357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lang w:eastAsia="en-US"/>
        </w:rPr>
        <w:lastRenderedPageBreak/>
        <w:t>W związku z przetwarzaniem przez nas Pani/Pana danych osobowych przysługuje Pani/Panu:</w:t>
      </w:r>
    </w:p>
    <w:p w14:paraId="4C25504C" w14:textId="77777777" w:rsidR="0063642F" w:rsidRPr="00B875AD" w:rsidRDefault="0063642F" w:rsidP="00CA5CB1">
      <w:pPr>
        <w:widowControl w:val="0"/>
        <w:numPr>
          <w:ilvl w:val="0"/>
          <w:numId w:val="40"/>
        </w:numPr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1"/>
          <w:szCs w:val="21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u w:val="single"/>
          <w:lang w:eastAsia="en-US"/>
        </w:rPr>
        <w:t>w celu realizacji obowiązku prawnego ciążącego na Administratorze:</w:t>
      </w:r>
      <w:r w:rsidRPr="00B875AD">
        <w:rPr>
          <w:rFonts w:ascii="Aptos" w:eastAsia="Arial MT" w:hAnsi="Aptos" w:cs="Calibri"/>
          <w:sz w:val="21"/>
          <w:szCs w:val="21"/>
          <w:lang w:eastAsia="en-US"/>
        </w:rPr>
        <w:t xml:space="preserve"> prawo dostępu do danych osobowych, prawo do sprostowania danych osobowych, prawo do ograniczenia przetwarzania;</w:t>
      </w:r>
    </w:p>
    <w:p w14:paraId="4E8642CF" w14:textId="77777777" w:rsidR="0063642F" w:rsidRPr="00B875AD" w:rsidRDefault="0063642F" w:rsidP="00CA5CB1">
      <w:pPr>
        <w:widowControl w:val="0"/>
        <w:numPr>
          <w:ilvl w:val="0"/>
          <w:numId w:val="40"/>
        </w:numPr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0"/>
          <w:szCs w:val="20"/>
          <w:lang w:eastAsia="en-US"/>
        </w:rPr>
      </w:pPr>
      <w:r w:rsidRPr="00B875AD">
        <w:rPr>
          <w:rFonts w:ascii="Aptos" w:eastAsia="Arial MT" w:hAnsi="Aptos" w:cs="Calibri"/>
          <w:sz w:val="21"/>
          <w:szCs w:val="21"/>
          <w:u w:val="single"/>
          <w:lang w:eastAsia="en-US"/>
        </w:rPr>
        <w:t>w celu wykonania zadania realizowanego w interesie publicznym:</w:t>
      </w:r>
      <w:r w:rsidRPr="00B875AD">
        <w:rPr>
          <w:rFonts w:ascii="Aptos" w:eastAsia="Arial MT" w:hAnsi="Aptos" w:cs="Calibri"/>
          <w:sz w:val="21"/>
          <w:szCs w:val="21"/>
          <w:lang w:eastAsia="en-US"/>
        </w:rPr>
        <w:t xml:space="preserve"> prawo dostępu do danych osobowych, prawo do sprostowania danych osobowych, prawo do bycia zapomnianym, prawo do ograniczenia przetwarzania.</w:t>
      </w:r>
    </w:p>
    <w:p w14:paraId="0FBDD8D1" w14:textId="77777777" w:rsidR="0063642F" w:rsidRPr="00B875AD" w:rsidRDefault="0063642F" w:rsidP="00CA5CB1">
      <w:pPr>
        <w:widowControl w:val="0"/>
        <w:numPr>
          <w:ilvl w:val="0"/>
          <w:numId w:val="39"/>
        </w:numPr>
        <w:suppressAutoHyphens w:val="0"/>
        <w:autoSpaceDE w:val="0"/>
        <w:spacing w:line="360" w:lineRule="auto"/>
        <w:ind w:left="357" w:hanging="357"/>
        <w:jc w:val="both"/>
        <w:rPr>
          <w:rFonts w:ascii="Aptos" w:eastAsia="Arial MT" w:hAnsi="Aptos" w:cs="Calibri"/>
          <w:sz w:val="20"/>
          <w:szCs w:val="20"/>
          <w:lang w:eastAsia="en-US"/>
        </w:rPr>
      </w:pPr>
      <w:r w:rsidRPr="00B875AD">
        <w:rPr>
          <w:rFonts w:ascii="Aptos" w:eastAsia="Arial MT" w:hAnsi="Aptos" w:cs="Calibri"/>
          <w:sz w:val="20"/>
          <w:szCs w:val="20"/>
          <w:lang w:eastAsia="en-US"/>
        </w:rPr>
        <w:t>Administrator informuje, że przepisy PZP ograniczają prawo do skorzystania:</w:t>
      </w:r>
    </w:p>
    <w:p w14:paraId="013386B2" w14:textId="77777777" w:rsidR="0063642F" w:rsidRPr="00B875AD" w:rsidRDefault="0063642F" w:rsidP="00CA5CB1">
      <w:pPr>
        <w:widowControl w:val="0"/>
        <w:numPr>
          <w:ilvl w:val="0"/>
          <w:numId w:val="42"/>
        </w:numPr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0"/>
          <w:szCs w:val="20"/>
          <w:lang w:eastAsia="en-US"/>
        </w:rPr>
      </w:pPr>
      <w:r w:rsidRPr="00B875AD">
        <w:rPr>
          <w:rFonts w:ascii="Aptos" w:eastAsia="Arial MT" w:hAnsi="Aptos" w:cs="Calibri"/>
          <w:sz w:val="20"/>
          <w:szCs w:val="20"/>
          <w:lang w:eastAsia="en-US"/>
        </w:rPr>
        <w:t>ze sprostowania lub uzupełnienia danych, jeżeli zrealizowanie tego prawa mogłoby skutkować zmianą wyniku postępowania o udzielenie zamówienia lub zmianą postanowień umowy w sprawie zamówienia publicznego w zakresie niezgodnym z ustawą PZP;</w:t>
      </w:r>
    </w:p>
    <w:p w14:paraId="30C31A0E" w14:textId="77777777" w:rsidR="0063642F" w:rsidRPr="00B875AD" w:rsidRDefault="0063642F" w:rsidP="00CA5CB1">
      <w:pPr>
        <w:widowControl w:val="0"/>
        <w:numPr>
          <w:ilvl w:val="0"/>
          <w:numId w:val="42"/>
        </w:numPr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0"/>
          <w:szCs w:val="20"/>
          <w:lang w:eastAsia="en-US"/>
        </w:rPr>
      </w:pPr>
      <w:r w:rsidRPr="00B875AD">
        <w:rPr>
          <w:rFonts w:ascii="Aptos" w:eastAsia="Arial MT" w:hAnsi="Aptos" w:cs="Calibri"/>
          <w:sz w:val="20"/>
          <w:szCs w:val="20"/>
          <w:lang w:eastAsia="en-US"/>
        </w:rPr>
        <w:t>z ograniczenia przetwarzania, które nie może zostać zrealizowane do czasu zakończenia tego postępowania.</w:t>
      </w:r>
    </w:p>
    <w:p w14:paraId="47CB5830" w14:textId="77777777" w:rsidR="0063642F" w:rsidRPr="00B875AD" w:rsidRDefault="0063642F" w:rsidP="00CA5CB1">
      <w:pPr>
        <w:widowControl w:val="0"/>
        <w:numPr>
          <w:ilvl w:val="0"/>
          <w:numId w:val="39"/>
        </w:numPr>
        <w:suppressAutoHyphens w:val="0"/>
        <w:autoSpaceDE w:val="0"/>
        <w:spacing w:line="360" w:lineRule="auto"/>
        <w:ind w:left="357" w:hanging="357"/>
        <w:jc w:val="both"/>
        <w:rPr>
          <w:rFonts w:ascii="Aptos" w:eastAsia="Arial MT" w:hAnsi="Aptos" w:cs="Calibri"/>
          <w:sz w:val="20"/>
          <w:szCs w:val="20"/>
          <w:lang w:eastAsia="en-US"/>
        </w:rPr>
      </w:pPr>
      <w:r w:rsidRPr="00B875AD">
        <w:rPr>
          <w:rFonts w:ascii="Aptos" w:eastAsia="Arial MT" w:hAnsi="Aptos" w:cs="Calibri"/>
          <w:sz w:val="20"/>
          <w:szCs w:val="20"/>
          <w:lang w:eastAsia="en-US"/>
        </w:rPr>
        <w:t>Ma Pani/Pan również prawo wniesienia skargi do organu nadzorczego, tj. Prezesa Urzędu Ochrony Danych Osobowych (strona internetowa: uodo.gov.pl), jeżeli Pani/Pana dane osobowe nie są przetwarzane zgodnie z prawem.</w:t>
      </w:r>
    </w:p>
    <w:p w14:paraId="5F030B41" w14:textId="77777777" w:rsidR="0063642F" w:rsidRPr="00B875AD" w:rsidRDefault="0063642F" w:rsidP="00CA5CB1">
      <w:pPr>
        <w:widowControl w:val="0"/>
        <w:numPr>
          <w:ilvl w:val="0"/>
          <w:numId w:val="38"/>
        </w:numPr>
        <w:suppressAutoHyphens w:val="0"/>
        <w:autoSpaceDE w:val="0"/>
        <w:spacing w:line="360" w:lineRule="auto"/>
        <w:ind w:left="361"/>
        <w:jc w:val="both"/>
        <w:rPr>
          <w:rFonts w:ascii="Aptos" w:eastAsia="Arial MT" w:hAnsi="Aptos" w:cs="Calibri"/>
          <w:b/>
          <w:bCs/>
          <w:sz w:val="20"/>
          <w:szCs w:val="20"/>
          <w:lang w:eastAsia="en-US"/>
        </w:rPr>
      </w:pPr>
      <w:r w:rsidRPr="00B875AD">
        <w:rPr>
          <w:rFonts w:ascii="Aptos" w:eastAsia="Arial MT" w:hAnsi="Aptos" w:cs="Calibri"/>
          <w:b/>
          <w:bCs/>
          <w:sz w:val="20"/>
          <w:szCs w:val="20"/>
          <w:lang w:eastAsia="en-US"/>
        </w:rPr>
        <w:t>Przekazywanie danych do państw trzecich lub organizacji międzynarodowych</w:t>
      </w:r>
    </w:p>
    <w:p w14:paraId="12D3AEA8" w14:textId="77777777" w:rsidR="0063642F" w:rsidRPr="00B875AD" w:rsidRDefault="0063642F" w:rsidP="00822854">
      <w:pPr>
        <w:widowControl w:val="0"/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0"/>
          <w:szCs w:val="20"/>
          <w:lang w:eastAsia="en-US"/>
        </w:rPr>
      </w:pPr>
      <w:r w:rsidRPr="00B875AD">
        <w:rPr>
          <w:rFonts w:ascii="Aptos" w:eastAsia="Arial MT" w:hAnsi="Aptos" w:cs="Calibri"/>
          <w:sz w:val="20"/>
          <w:szCs w:val="20"/>
          <w:lang w:eastAsia="en-US"/>
        </w:rPr>
        <w:t>Administrator nie zamierza przekazywać Pani/Pana danych osobowych do państw trzecich ani organizacji międzynarodowych, jednak do takiego przekazania może dojść ze względu na jawność postępowania o udzielenie zamówienia publicznego.</w:t>
      </w:r>
    </w:p>
    <w:p w14:paraId="370DEF12" w14:textId="77777777" w:rsidR="0063642F" w:rsidRPr="00B875AD" w:rsidRDefault="0063642F" w:rsidP="00CA5CB1">
      <w:pPr>
        <w:widowControl w:val="0"/>
        <w:numPr>
          <w:ilvl w:val="0"/>
          <w:numId w:val="38"/>
        </w:numPr>
        <w:suppressAutoHyphens w:val="0"/>
        <w:autoSpaceDE w:val="0"/>
        <w:spacing w:line="360" w:lineRule="auto"/>
        <w:ind w:left="361"/>
        <w:jc w:val="both"/>
        <w:rPr>
          <w:rFonts w:ascii="Aptos" w:eastAsia="Arial MT" w:hAnsi="Aptos" w:cs="Calibri"/>
          <w:b/>
          <w:bCs/>
          <w:sz w:val="20"/>
          <w:szCs w:val="20"/>
          <w:lang w:eastAsia="en-US"/>
        </w:rPr>
      </w:pPr>
      <w:r w:rsidRPr="00B875AD">
        <w:rPr>
          <w:rFonts w:ascii="Aptos" w:eastAsia="Arial MT" w:hAnsi="Aptos" w:cs="Calibri"/>
          <w:b/>
          <w:bCs/>
          <w:sz w:val="20"/>
          <w:szCs w:val="20"/>
          <w:lang w:eastAsia="en-US"/>
        </w:rPr>
        <w:t>Informacje o zautomatyzowanym podejmowaniu decyzji</w:t>
      </w:r>
    </w:p>
    <w:p w14:paraId="5DE0280A" w14:textId="2C995C02" w:rsidR="0063642F" w:rsidRPr="00B875AD" w:rsidRDefault="0063642F" w:rsidP="00822854">
      <w:pPr>
        <w:widowControl w:val="0"/>
        <w:suppressAutoHyphens w:val="0"/>
        <w:autoSpaceDE w:val="0"/>
        <w:spacing w:line="360" w:lineRule="auto"/>
        <w:jc w:val="both"/>
        <w:rPr>
          <w:rFonts w:ascii="Aptos" w:eastAsia="Arial MT" w:hAnsi="Aptos" w:cs="Calibri"/>
          <w:sz w:val="20"/>
          <w:szCs w:val="20"/>
          <w:lang w:eastAsia="en-US"/>
        </w:rPr>
      </w:pPr>
      <w:r w:rsidRPr="00B875AD">
        <w:rPr>
          <w:rFonts w:ascii="Aptos" w:eastAsia="Arial MT" w:hAnsi="Aptos" w:cs="Calibri"/>
          <w:sz w:val="20"/>
          <w:szCs w:val="20"/>
          <w:lang w:eastAsia="en-US"/>
        </w:rPr>
        <w:t>Pani/Pana dane osobowe nie podlegają zautomatyzowanemu podejmowaniu decyzji, w tym profilowaniu.</w:t>
      </w:r>
    </w:p>
    <w:p w14:paraId="7AA9B518" w14:textId="217A04EF" w:rsidR="00C8444E" w:rsidRPr="005E0A32" w:rsidRDefault="008D4FF5" w:rsidP="00822854">
      <w:pPr>
        <w:pStyle w:val="Teksttreci40"/>
        <w:numPr>
          <w:ilvl w:val="0"/>
          <w:numId w:val="11"/>
        </w:numPr>
        <w:pBdr>
          <w:bottom w:val="double" w:sz="4" w:space="1" w:color="000000"/>
        </w:pBdr>
        <w:shd w:val="clear" w:color="auto" w:fill="DAEEF3"/>
        <w:tabs>
          <w:tab w:val="left" w:pos="426"/>
        </w:tabs>
        <w:spacing w:before="0" w:after="0" w:line="360" w:lineRule="auto"/>
        <w:ind w:left="426" w:right="23" w:hanging="426"/>
        <w:rPr>
          <w:rFonts w:ascii="Aptos" w:hAnsi="Aptos"/>
          <w:sz w:val="22"/>
          <w:szCs w:val="22"/>
        </w:rPr>
      </w:pPr>
      <w:r w:rsidRPr="005E0A32">
        <w:rPr>
          <w:rFonts w:ascii="Aptos" w:hAnsi="Aptos" w:cs="Arial"/>
          <w:b/>
          <w:sz w:val="22"/>
          <w:szCs w:val="22"/>
        </w:rPr>
        <w:t xml:space="preserve">WYKAZ </w:t>
      </w:r>
      <w:r w:rsidRPr="005E0A32">
        <w:rPr>
          <w:rFonts w:ascii="Aptos" w:hAnsi="Aptos" w:cs="Arial"/>
          <w:b/>
          <w:bCs/>
          <w:sz w:val="22"/>
          <w:szCs w:val="22"/>
        </w:rPr>
        <w:t>ZAŁĄCZNIKÓW</w:t>
      </w:r>
      <w:r w:rsidRPr="005E0A32">
        <w:rPr>
          <w:rFonts w:ascii="Aptos" w:hAnsi="Aptos" w:cs="Arial"/>
          <w:b/>
          <w:sz w:val="22"/>
          <w:szCs w:val="22"/>
        </w:rPr>
        <w:t xml:space="preserve"> DO SWZ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55"/>
        <w:gridCol w:w="7007"/>
      </w:tblGrid>
      <w:tr w:rsidR="00AA0E6C" w:rsidRPr="00AA0E6C" w14:paraId="6316A4FE" w14:textId="77777777" w:rsidTr="000D0DC8">
        <w:tc>
          <w:tcPr>
            <w:tcW w:w="1985" w:type="dxa"/>
          </w:tcPr>
          <w:p w14:paraId="2A20CECB" w14:textId="77777777" w:rsidR="00AA0E6C" w:rsidRPr="00B875AD" w:rsidRDefault="00AA0E6C" w:rsidP="00AA0E6C">
            <w:pPr>
              <w:autoSpaceDN/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Załącznik nr 1</w:t>
            </w:r>
          </w:p>
        </w:tc>
        <w:tc>
          <w:tcPr>
            <w:tcW w:w="7193" w:type="dxa"/>
          </w:tcPr>
          <w:p w14:paraId="47AA15E4" w14:textId="77777777" w:rsidR="00AA0E6C" w:rsidRPr="00B875AD" w:rsidRDefault="00AA0E6C" w:rsidP="00AA0E6C">
            <w:pPr>
              <w:autoSpaceDN/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Formularz Ofertowy</w:t>
            </w:r>
          </w:p>
        </w:tc>
      </w:tr>
      <w:tr w:rsidR="00AA0E6C" w:rsidRPr="00AA0E6C" w14:paraId="694E3E1D" w14:textId="77777777" w:rsidTr="000D0DC8">
        <w:tc>
          <w:tcPr>
            <w:tcW w:w="1985" w:type="dxa"/>
          </w:tcPr>
          <w:p w14:paraId="76C483F4" w14:textId="77777777" w:rsidR="00AA0E6C" w:rsidRPr="00B875AD" w:rsidRDefault="00AA0E6C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Załącznik nr 2</w:t>
            </w:r>
          </w:p>
        </w:tc>
        <w:tc>
          <w:tcPr>
            <w:tcW w:w="7193" w:type="dxa"/>
          </w:tcPr>
          <w:p w14:paraId="6C07261E" w14:textId="77777777" w:rsidR="00AA0E6C" w:rsidRPr="00B875AD" w:rsidRDefault="00AA0E6C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Oświadczenie o braku podstaw do wykluczenia i o spełnianiu warunków udziału w postępowaniu</w:t>
            </w:r>
          </w:p>
        </w:tc>
      </w:tr>
      <w:tr w:rsidR="00AA0E6C" w:rsidRPr="00AA0E6C" w14:paraId="3006CE99" w14:textId="77777777" w:rsidTr="000D0DC8">
        <w:tc>
          <w:tcPr>
            <w:tcW w:w="1985" w:type="dxa"/>
          </w:tcPr>
          <w:p w14:paraId="79B1CA0E" w14:textId="77777777" w:rsidR="00AA0E6C" w:rsidRPr="00B875AD" w:rsidRDefault="00AA0E6C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Załącznik nr 3</w:t>
            </w:r>
          </w:p>
        </w:tc>
        <w:tc>
          <w:tcPr>
            <w:tcW w:w="7193" w:type="dxa"/>
          </w:tcPr>
          <w:p w14:paraId="34A16E07" w14:textId="77777777" w:rsidR="00AA0E6C" w:rsidRPr="00B875AD" w:rsidRDefault="00AA0E6C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Zobowiązanie innego podmiotu do udostępnienia niezbędnych zasobów Wykonawcy</w:t>
            </w:r>
          </w:p>
        </w:tc>
      </w:tr>
      <w:tr w:rsidR="00AA0E6C" w:rsidRPr="00AA0E6C" w14:paraId="00687436" w14:textId="77777777" w:rsidTr="000D0DC8">
        <w:tc>
          <w:tcPr>
            <w:tcW w:w="1985" w:type="dxa"/>
          </w:tcPr>
          <w:p w14:paraId="10308513" w14:textId="77777777" w:rsidR="00AA0E6C" w:rsidRPr="00B875AD" w:rsidRDefault="00AA0E6C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Załącznik nr 4</w:t>
            </w:r>
          </w:p>
        </w:tc>
        <w:tc>
          <w:tcPr>
            <w:tcW w:w="7193" w:type="dxa"/>
          </w:tcPr>
          <w:p w14:paraId="306DD3F0" w14:textId="07CEFE7A" w:rsidR="00AA0E6C" w:rsidRPr="00B875AD" w:rsidRDefault="00B875AD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Wykaz usług</w:t>
            </w:r>
          </w:p>
        </w:tc>
      </w:tr>
      <w:tr w:rsidR="00AA0E6C" w:rsidRPr="00AA0E6C" w14:paraId="0F8E1FC9" w14:textId="77777777" w:rsidTr="000D0DC8">
        <w:tc>
          <w:tcPr>
            <w:tcW w:w="1985" w:type="dxa"/>
          </w:tcPr>
          <w:p w14:paraId="423EDCD0" w14:textId="77777777" w:rsidR="00AA0E6C" w:rsidRPr="00B875AD" w:rsidRDefault="00AA0E6C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Załącznik nr 5</w:t>
            </w:r>
          </w:p>
        </w:tc>
        <w:tc>
          <w:tcPr>
            <w:tcW w:w="7193" w:type="dxa"/>
          </w:tcPr>
          <w:p w14:paraId="00A9DCF4" w14:textId="406516B9" w:rsidR="00AA0E6C" w:rsidRPr="00B875AD" w:rsidRDefault="00B875AD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Wykaz osób</w:t>
            </w:r>
          </w:p>
        </w:tc>
      </w:tr>
      <w:tr w:rsidR="00AA0E6C" w:rsidRPr="00AA0E6C" w14:paraId="7D028C2A" w14:textId="77777777" w:rsidTr="000D0DC8">
        <w:tc>
          <w:tcPr>
            <w:tcW w:w="1985" w:type="dxa"/>
          </w:tcPr>
          <w:p w14:paraId="5A661CC3" w14:textId="77777777" w:rsidR="00AA0E6C" w:rsidRPr="00B875AD" w:rsidRDefault="00AA0E6C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Załącznik nr 6</w:t>
            </w:r>
          </w:p>
        </w:tc>
        <w:tc>
          <w:tcPr>
            <w:tcW w:w="7193" w:type="dxa"/>
          </w:tcPr>
          <w:p w14:paraId="1A6A59C5" w14:textId="77777777" w:rsidR="00AA0E6C" w:rsidRPr="00B875AD" w:rsidRDefault="00AA0E6C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Wzór umowy</w:t>
            </w:r>
          </w:p>
        </w:tc>
      </w:tr>
      <w:tr w:rsidR="00AA0E6C" w:rsidRPr="00AA0E6C" w14:paraId="0AD2A49F" w14:textId="77777777" w:rsidTr="000D0DC8">
        <w:tc>
          <w:tcPr>
            <w:tcW w:w="1985" w:type="dxa"/>
          </w:tcPr>
          <w:p w14:paraId="3814A332" w14:textId="076F3625" w:rsidR="00AA0E6C" w:rsidRPr="00B875AD" w:rsidRDefault="00AA0E6C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Załącznik nr 7</w:t>
            </w:r>
          </w:p>
          <w:p w14:paraId="65C830E6" w14:textId="001F2E30" w:rsidR="00491700" w:rsidRPr="00B875AD" w:rsidRDefault="00491700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93" w:type="dxa"/>
          </w:tcPr>
          <w:p w14:paraId="3874D983" w14:textId="77777777" w:rsidR="00AA0E6C" w:rsidRPr="00B875AD" w:rsidRDefault="00AA0E6C" w:rsidP="00AA0E6C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5AD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</w:p>
          <w:p w14:paraId="4C08DB52" w14:textId="556E361F" w:rsidR="00491700" w:rsidRPr="00B875AD" w:rsidRDefault="00491700" w:rsidP="00B875AD">
            <w:pPr>
              <w:autoSpaceDN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1D1986" w14:textId="77777777" w:rsidR="00C8444E" w:rsidRDefault="00C8444E">
      <w:pPr>
        <w:spacing w:before="240" w:after="240"/>
        <w:rPr>
          <w:rFonts w:ascii="Arial" w:hAnsi="Arial" w:cs="Arial"/>
          <w:b/>
          <w:sz w:val="20"/>
          <w:szCs w:val="20"/>
        </w:rPr>
      </w:pPr>
    </w:p>
    <w:sectPr w:rsidR="00C8444E">
      <w:headerReference w:type="default" r:id="rId14"/>
      <w:footerReference w:type="default" r:id="rId15"/>
      <w:pgSz w:w="11906" w:h="16838"/>
      <w:pgMar w:top="1531" w:right="1418" w:bottom="1531" w:left="1418" w:header="708" w:footer="708" w:gutter="0"/>
      <w:pgBorders w:offsetFrom="page">
        <w:top w:val="double" w:sz="12" w:space="24" w:color="000000"/>
        <w:left w:val="double" w:sz="12" w:space="24" w:color="000000"/>
        <w:bottom w:val="double" w:sz="12" w:space="24" w:color="000000"/>
        <w:right w:val="double" w:sz="12" w:space="24" w:color="000000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CA5F8" w14:textId="77777777" w:rsidR="00462A71" w:rsidRDefault="00462A71">
      <w:r>
        <w:separator/>
      </w:r>
    </w:p>
  </w:endnote>
  <w:endnote w:type="continuationSeparator" w:id="0">
    <w:p w14:paraId="58F96CC6" w14:textId="77777777" w:rsidR="00462A71" w:rsidRDefault="0046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59A9" w14:textId="77777777" w:rsidR="005C0869" w:rsidRDefault="008D4FF5">
    <w:pPr>
      <w:pStyle w:val="Stopka"/>
      <w:jc w:val="right"/>
    </w:pPr>
    <w:r>
      <w:rPr>
        <w:rFonts w:ascii="Arial" w:hAnsi="Arial" w:cs="Arial"/>
        <w:sz w:val="16"/>
        <w:szCs w:val="16"/>
      </w:rPr>
      <w:t xml:space="preserve">Strona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 xml:space="preserve"> PAGE 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15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 xml:space="preserve"> NUMPAGES 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20</w:t>
    </w:r>
    <w:r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051BB" w14:textId="77777777" w:rsidR="005C0869" w:rsidRDefault="008D4FF5">
    <w:pPr>
      <w:pStyle w:val="Stopka"/>
      <w:jc w:val="right"/>
    </w:pPr>
    <w:r>
      <w:rPr>
        <w:rFonts w:ascii="Arial" w:hAnsi="Arial" w:cs="Arial"/>
        <w:sz w:val="16"/>
        <w:szCs w:val="16"/>
      </w:rPr>
      <w:t xml:space="preserve">Strona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 xml:space="preserve"> PAGE 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15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 xml:space="preserve"> NUMPAGES 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20</w:t>
    </w:r>
    <w:r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FFBB" w14:textId="77777777" w:rsidR="00462A71" w:rsidRDefault="00462A71">
      <w:r>
        <w:rPr>
          <w:color w:val="000000"/>
        </w:rPr>
        <w:separator/>
      </w:r>
    </w:p>
  </w:footnote>
  <w:footnote w:type="continuationSeparator" w:id="0">
    <w:p w14:paraId="22B523A3" w14:textId="77777777" w:rsidR="00462A71" w:rsidRDefault="00462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324D" w14:textId="77777777" w:rsidR="005C0869" w:rsidRDefault="008D4FF5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Nr postępowania: WGK-ZP.271.17.2025</w:t>
    </w:r>
  </w:p>
  <w:p w14:paraId="31AF67C0" w14:textId="77777777" w:rsidR="005C0869" w:rsidRDefault="005C0869">
    <w:pPr>
      <w:pStyle w:val="Nagwek"/>
      <w:jc w:val="both"/>
      <w:rPr>
        <w:rFonts w:ascii="Arial" w:hAnsi="Arial" w:cs="Arial"/>
        <w:sz w:val="16"/>
        <w:szCs w:val="16"/>
      </w:rPr>
    </w:pPr>
  </w:p>
  <w:p w14:paraId="312BF7EF" w14:textId="77777777" w:rsidR="005C0869" w:rsidRDefault="005C08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A3A18" w14:textId="318A8A44" w:rsidR="005C0869" w:rsidRDefault="002F6022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Oznaczenie postępowania: </w:t>
    </w:r>
    <w:r w:rsidR="00B23C7E">
      <w:rPr>
        <w:rFonts w:ascii="Arial" w:hAnsi="Arial" w:cs="Arial"/>
        <w:sz w:val="16"/>
        <w:szCs w:val="16"/>
      </w:rPr>
      <w:t>BSR-ZP.271.1.2026</w:t>
    </w:r>
  </w:p>
  <w:p w14:paraId="59139318" w14:textId="77777777" w:rsidR="005C0869" w:rsidRDefault="005C0869">
    <w:pPr>
      <w:pStyle w:val="Nagwek"/>
      <w:jc w:val="both"/>
      <w:rPr>
        <w:rFonts w:ascii="Arial" w:hAnsi="Arial" w:cs="Arial"/>
        <w:sz w:val="16"/>
        <w:szCs w:val="16"/>
      </w:rPr>
    </w:pPr>
  </w:p>
  <w:p w14:paraId="5EFEDA88" w14:textId="77777777" w:rsidR="005C0869" w:rsidRDefault="005C08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  <w:sz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  <w:sz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  <w:sz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  <w:sz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  <w:sz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  <w:sz w:val="22"/>
      </w:rPr>
    </w:lvl>
  </w:abstractNum>
  <w:abstractNum w:abstractNumId="2" w15:restartNumberingAfterBreak="0">
    <w:nsid w:val="02C73C05"/>
    <w:multiLevelType w:val="multilevel"/>
    <w:tmpl w:val="8C8A0D78"/>
    <w:lvl w:ilvl="0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08457376"/>
    <w:multiLevelType w:val="multilevel"/>
    <w:tmpl w:val="96F0F13E"/>
    <w:lvl w:ilvl="0">
      <w:start w:val="1"/>
      <w:numFmt w:val="decimal"/>
      <w:lvlText w:val="%1."/>
      <w:lvlJc w:val="right"/>
      <w:pPr>
        <w:ind w:left="454" w:hanging="454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cs="Times New Roman"/>
        <w:b/>
        <w:bCs/>
      </w:rPr>
    </w:lvl>
    <w:lvl w:ilvl="3">
      <w:start w:val="1"/>
      <w:numFmt w:val="decimal"/>
      <w:lvlText w:val="%4."/>
      <w:lvlJc w:val="left"/>
      <w:pPr>
        <w:ind w:left="2324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4" w15:restartNumberingAfterBreak="0">
    <w:nsid w:val="0B0443A9"/>
    <w:multiLevelType w:val="multilevel"/>
    <w:tmpl w:val="D8AA7FD2"/>
    <w:lvl w:ilvl="0">
      <w:start w:val="1"/>
      <w:numFmt w:val="decimal"/>
      <w:lvlText w:val="%1."/>
      <w:lvlJc w:val="left"/>
      <w:pPr>
        <w:ind w:left="595" w:hanging="453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C443B3"/>
    <w:multiLevelType w:val="multilevel"/>
    <w:tmpl w:val="C2502C7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0DCC08B2"/>
    <w:multiLevelType w:val="hybridMultilevel"/>
    <w:tmpl w:val="A51A8138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7" w15:restartNumberingAfterBreak="0">
    <w:nsid w:val="0E661C0C"/>
    <w:multiLevelType w:val="multilevel"/>
    <w:tmpl w:val="403EF000"/>
    <w:lvl w:ilvl="0">
      <w:numFmt w:val="bullet"/>
      <w:lvlText w:val="-"/>
      <w:lvlJc w:val="left"/>
      <w:pPr>
        <w:ind w:left="1044" w:hanging="360"/>
      </w:pPr>
      <w:rPr>
        <w:rFonts w:ascii="Aptos" w:hAnsi="Aptos"/>
      </w:rPr>
    </w:lvl>
    <w:lvl w:ilvl="1">
      <w:numFmt w:val="bullet"/>
      <w:lvlText w:val="o"/>
      <w:lvlJc w:val="left"/>
      <w:pPr>
        <w:ind w:left="1764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4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24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84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04" w:hanging="360"/>
      </w:pPr>
      <w:rPr>
        <w:rFonts w:ascii="Wingdings" w:hAnsi="Wingdings"/>
      </w:rPr>
    </w:lvl>
  </w:abstractNum>
  <w:abstractNum w:abstractNumId="8" w15:restartNumberingAfterBreak="0">
    <w:nsid w:val="0F1E1455"/>
    <w:multiLevelType w:val="hybridMultilevel"/>
    <w:tmpl w:val="FBFA374C"/>
    <w:lvl w:ilvl="0" w:tplc="49B2BE96">
      <w:start w:val="1"/>
      <w:numFmt w:val="decimal"/>
      <w:lvlText w:val="%1)"/>
      <w:lvlJc w:val="left"/>
      <w:pPr>
        <w:ind w:left="756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105F2CC3"/>
    <w:multiLevelType w:val="multilevel"/>
    <w:tmpl w:val="A7D88DAC"/>
    <w:lvl w:ilvl="0">
      <w:start w:val="1"/>
      <w:numFmt w:val="decimal"/>
      <w:lvlText w:val="%1)"/>
      <w:lvlJc w:val="left"/>
      <w:pPr>
        <w:ind w:left="454" w:hanging="454"/>
      </w:pPr>
      <w:rPr>
        <w:b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cs="Times New Roman"/>
        <w:b/>
        <w:bCs/>
      </w:rPr>
    </w:lvl>
    <w:lvl w:ilvl="3">
      <w:start w:val="1"/>
      <w:numFmt w:val="decimal"/>
      <w:lvlText w:val="%4."/>
      <w:lvlJc w:val="left"/>
      <w:pPr>
        <w:ind w:left="2324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10" w15:restartNumberingAfterBreak="0">
    <w:nsid w:val="14D26ABD"/>
    <w:multiLevelType w:val="multilevel"/>
    <w:tmpl w:val="1FF2D94A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 w15:restartNumberingAfterBreak="0">
    <w:nsid w:val="188E42B2"/>
    <w:multiLevelType w:val="hybridMultilevel"/>
    <w:tmpl w:val="FBFA374C"/>
    <w:lvl w:ilvl="0" w:tplc="49B2BE96">
      <w:start w:val="1"/>
      <w:numFmt w:val="decimal"/>
      <w:lvlText w:val="%1)"/>
      <w:lvlJc w:val="left"/>
      <w:pPr>
        <w:ind w:left="756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2" w15:restartNumberingAfterBreak="0">
    <w:nsid w:val="1B1B051A"/>
    <w:multiLevelType w:val="hybridMultilevel"/>
    <w:tmpl w:val="FBFA374C"/>
    <w:lvl w:ilvl="0" w:tplc="49B2BE96">
      <w:start w:val="1"/>
      <w:numFmt w:val="decimal"/>
      <w:lvlText w:val="%1)"/>
      <w:lvlJc w:val="left"/>
      <w:pPr>
        <w:ind w:left="756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3" w15:restartNumberingAfterBreak="0">
    <w:nsid w:val="1C616986"/>
    <w:multiLevelType w:val="multilevel"/>
    <w:tmpl w:val="FD62287A"/>
    <w:styleLink w:val="LFO13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EE72C75"/>
    <w:multiLevelType w:val="multilevel"/>
    <w:tmpl w:val="A13ADA98"/>
    <w:lvl w:ilvl="0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/>
        <w:b/>
        <w:color w:val="auto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4D0767"/>
    <w:multiLevelType w:val="hybridMultilevel"/>
    <w:tmpl w:val="4F725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91D99"/>
    <w:multiLevelType w:val="multilevel"/>
    <w:tmpl w:val="01381F98"/>
    <w:lvl w:ilvl="0">
      <w:start w:val="1"/>
      <w:numFmt w:val="decimal"/>
      <w:lvlText w:val="%1)"/>
      <w:lvlJc w:val="left"/>
      <w:pPr>
        <w:ind w:left="928" w:hanging="360"/>
      </w:pPr>
      <w:rPr>
        <w:rFonts w:ascii="Arial" w:eastAsia="Times New Roman" w:hAnsi="Arial" w:cs="Arial" w:hint="default"/>
        <w:b w:val="0"/>
      </w:rPr>
    </w:lvl>
    <w:lvl w:ilvl="1">
      <w:start w:val="9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4230596"/>
    <w:multiLevelType w:val="multilevel"/>
    <w:tmpl w:val="D0C6E7D0"/>
    <w:styleLink w:val="LFO26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266108D5"/>
    <w:multiLevelType w:val="multilevel"/>
    <w:tmpl w:val="243A114C"/>
    <w:lvl w:ilvl="0">
      <w:numFmt w:val="bullet"/>
      <w:lvlText w:val="-"/>
      <w:lvlJc w:val="left"/>
      <w:pPr>
        <w:ind w:left="851" w:hanging="360"/>
      </w:pPr>
      <w:rPr>
        <w:rFonts w:ascii="Aptos" w:hAnsi="Aptos"/>
      </w:rPr>
    </w:lvl>
    <w:lvl w:ilvl="1">
      <w:numFmt w:val="bullet"/>
      <w:lvlText w:val="o"/>
      <w:lvlJc w:val="left"/>
      <w:pPr>
        <w:ind w:left="1571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9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1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31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45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7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91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11" w:hanging="360"/>
      </w:pPr>
      <w:rPr>
        <w:rFonts w:ascii="Wingdings" w:hAnsi="Wingdings"/>
      </w:rPr>
    </w:lvl>
  </w:abstractNum>
  <w:abstractNum w:abstractNumId="19" w15:restartNumberingAfterBreak="0">
    <w:nsid w:val="284766D7"/>
    <w:multiLevelType w:val="multilevel"/>
    <w:tmpl w:val="386A9C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26F002F"/>
    <w:multiLevelType w:val="multilevel"/>
    <w:tmpl w:val="576C520E"/>
    <w:lvl w:ilvl="0">
      <w:start w:val="1"/>
      <w:numFmt w:val="decimal"/>
      <w:lvlText w:val="%1."/>
      <w:lvlJc w:val="left"/>
      <w:pPr>
        <w:ind w:left="697" w:firstLine="0"/>
      </w:pPr>
      <w:rPr>
        <w:rFonts w:ascii="Arial" w:eastAsia="Times New Roman" w:hAnsi="Arial" w:cs="Arial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2">
      <w:numFmt w:val="decimal"/>
      <w:lvlText w:val="%3"/>
      <w:lvlJc w:val="left"/>
      <w:pPr>
        <w:ind w:left="697" w:firstLine="0"/>
      </w:pPr>
      <w:rPr>
        <w:rFonts w:cs="Times New Roman"/>
      </w:rPr>
    </w:lvl>
    <w:lvl w:ilvl="3">
      <w:numFmt w:val="decimal"/>
      <w:lvlText w:val="%4"/>
      <w:lvlJc w:val="left"/>
      <w:pPr>
        <w:ind w:left="697" w:firstLine="0"/>
      </w:pPr>
      <w:rPr>
        <w:rFonts w:cs="Times New Roman"/>
      </w:rPr>
    </w:lvl>
    <w:lvl w:ilvl="4">
      <w:numFmt w:val="decimal"/>
      <w:lvlText w:val="%5"/>
      <w:lvlJc w:val="left"/>
      <w:pPr>
        <w:ind w:left="697" w:firstLine="0"/>
      </w:pPr>
      <w:rPr>
        <w:rFonts w:cs="Times New Roman"/>
      </w:rPr>
    </w:lvl>
    <w:lvl w:ilvl="5">
      <w:numFmt w:val="decimal"/>
      <w:lvlText w:val="%6"/>
      <w:lvlJc w:val="left"/>
      <w:pPr>
        <w:ind w:left="697" w:firstLine="0"/>
      </w:pPr>
      <w:rPr>
        <w:rFonts w:cs="Times New Roman"/>
      </w:rPr>
    </w:lvl>
    <w:lvl w:ilvl="6">
      <w:numFmt w:val="decimal"/>
      <w:lvlText w:val="%7"/>
      <w:lvlJc w:val="left"/>
      <w:pPr>
        <w:ind w:left="697" w:firstLine="0"/>
      </w:pPr>
      <w:rPr>
        <w:rFonts w:cs="Times New Roman"/>
      </w:rPr>
    </w:lvl>
    <w:lvl w:ilvl="7">
      <w:numFmt w:val="decimal"/>
      <w:lvlText w:val="%8"/>
      <w:lvlJc w:val="left"/>
      <w:pPr>
        <w:ind w:left="697" w:firstLine="0"/>
      </w:pPr>
      <w:rPr>
        <w:rFonts w:cs="Times New Roman"/>
      </w:rPr>
    </w:lvl>
    <w:lvl w:ilvl="8">
      <w:numFmt w:val="decimal"/>
      <w:lvlText w:val="%9"/>
      <w:lvlJc w:val="left"/>
      <w:pPr>
        <w:ind w:left="697" w:firstLine="0"/>
      </w:pPr>
      <w:rPr>
        <w:rFonts w:cs="Times New Roman"/>
      </w:rPr>
    </w:lvl>
  </w:abstractNum>
  <w:abstractNum w:abstractNumId="21" w15:restartNumberingAfterBreak="0">
    <w:nsid w:val="327162ED"/>
    <w:multiLevelType w:val="multilevel"/>
    <w:tmpl w:val="F5B00C20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32C72A40"/>
    <w:multiLevelType w:val="hybridMultilevel"/>
    <w:tmpl w:val="335A8F40"/>
    <w:lvl w:ilvl="0" w:tplc="F2D477E8">
      <w:start w:val="1"/>
      <w:numFmt w:val="decimal"/>
      <w:lvlText w:val="%1)"/>
      <w:lvlJc w:val="right"/>
      <w:pPr>
        <w:ind w:left="11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3" w:hanging="360"/>
      </w:pPr>
    </w:lvl>
    <w:lvl w:ilvl="2" w:tplc="0415001B" w:tentative="1">
      <w:start w:val="1"/>
      <w:numFmt w:val="lowerRoman"/>
      <w:lvlText w:val="%3."/>
      <w:lvlJc w:val="right"/>
      <w:pPr>
        <w:ind w:left="2613" w:hanging="180"/>
      </w:pPr>
    </w:lvl>
    <w:lvl w:ilvl="3" w:tplc="0415000F" w:tentative="1">
      <w:start w:val="1"/>
      <w:numFmt w:val="decimal"/>
      <w:lvlText w:val="%4."/>
      <w:lvlJc w:val="left"/>
      <w:pPr>
        <w:ind w:left="3333" w:hanging="360"/>
      </w:pPr>
    </w:lvl>
    <w:lvl w:ilvl="4" w:tplc="04150019" w:tentative="1">
      <w:start w:val="1"/>
      <w:numFmt w:val="lowerLetter"/>
      <w:lvlText w:val="%5."/>
      <w:lvlJc w:val="left"/>
      <w:pPr>
        <w:ind w:left="4053" w:hanging="360"/>
      </w:pPr>
    </w:lvl>
    <w:lvl w:ilvl="5" w:tplc="0415001B" w:tentative="1">
      <w:start w:val="1"/>
      <w:numFmt w:val="lowerRoman"/>
      <w:lvlText w:val="%6."/>
      <w:lvlJc w:val="right"/>
      <w:pPr>
        <w:ind w:left="4773" w:hanging="180"/>
      </w:pPr>
    </w:lvl>
    <w:lvl w:ilvl="6" w:tplc="0415000F" w:tentative="1">
      <w:start w:val="1"/>
      <w:numFmt w:val="decimal"/>
      <w:lvlText w:val="%7."/>
      <w:lvlJc w:val="left"/>
      <w:pPr>
        <w:ind w:left="5493" w:hanging="360"/>
      </w:pPr>
    </w:lvl>
    <w:lvl w:ilvl="7" w:tplc="04150019" w:tentative="1">
      <w:start w:val="1"/>
      <w:numFmt w:val="lowerLetter"/>
      <w:lvlText w:val="%8."/>
      <w:lvlJc w:val="left"/>
      <w:pPr>
        <w:ind w:left="6213" w:hanging="360"/>
      </w:pPr>
    </w:lvl>
    <w:lvl w:ilvl="8" w:tplc="0415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23" w15:restartNumberingAfterBreak="0">
    <w:nsid w:val="3953734E"/>
    <w:multiLevelType w:val="hybridMultilevel"/>
    <w:tmpl w:val="AB428EC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2B11FF"/>
    <w:multiLevelType w:val="multilevel"/>
    <w:tmpl w:val="392E1870"/>
    <w:lvl w:ilvl="0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5" w15:restartNumberingAfterBreak="0">
    <w:nsid w:val="3FD47A32"/>
    <w:multiLevelType w:val="multilevel"/>
    <w:tmpl w:val="30744112"/>
    <w:styleLink w:val="LFO22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0374921"/>
    <w:multiLevelType w:val="hybridMultilevel"/>
    <w:tmpl w:val="91F83D8C"/>
    <w:lvl w:ilvl="0" w:tplc="F2D477E8">
      <w:start w:val="1"/>
      <w:numFmt w:val="decimal"/>
      <w:lvlText w:val="%1)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1261148"/>
    <w:multiLevelType w:val="multilevel"/>
    <w:tmpl w:val="6EC01F7C"/>
    <w:lvl w:ilvl="0">
      <w:start w:val="1"/>
      <w:numFmt w:val="ordinal"/>
      <w:lvlText w:val="%1"/>
      <w:lvlJc w:val="left"/>
      <w:pPr>
        <w:ind w:left="1009" w:hanging="453"/>
      </w:pPr>
      <w:rPr>
        <w:rFonts w:ascii="Arial" w:hAnsi="Arial" w:cs="Times New Roman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4786609"/>
    <w:multiLevelType w:val="multilevel"/>
    <w:tmpl w:val="8932D574"/>
    <w:lvl w:ilvl="0">
      <w:start w:val="1"/>
      <w:numFmt w:val="upperRoman"/>
      <w:lvlText w:val="%1."/>
      <w:lvlJc w:val="right"/>
      <w:pPr>
        <w:ind w:left="1445" w:hanging="1445"/>
      </w:pPr>
      <w:rPr>
        <w:rFonts w:cs="Times New Roman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1588" w:hanging="1588"/>
      </w:pPr>
      <w:rPr>
        <w:rFonts w:ascii="Arial" w:hAnsi="Arial" w:cs="Arial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74" w:hanging="147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44F77FA7"/>
    <w:multiLevelType w:val="hybridMultilevel"/>
    <w:tmpl w:val="17488E2E"/>
    <w:lvl w:ilvl="0" w:tplc="2B82694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54F1816"/>
    <w:multiLevelType w:val="hybridMultilevel"/>
    <w:tmpl w:val="FBFA374C"/>
    <w:lvl w:ilvl="0" w:tplc="49B2BE96">
      <w:start w:val="1"/>
      <w:numFmt w:val="decimal"/>
      <w:lvlText w:val="%1)"/>
      <w:lvlJc w:val="left"/>
      <w:pPr>
        <w:ind w:left="756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1" w15:restartNumberingAfterBreak="0">
    <w:nsid w:val="4845443F"/>
    <w:multiLevelType w:val="multilevel"/>
    <w:tmpl w:val="D0D2A2B0"/>
    <w:lvl w:ilvl="0">
      <w:start w:val="1"/>
      <w:numFmt w:val="decimal"/>
      <w:lvlText w:val="%1)"/>
      <w:lvlJc w:val="left"/>
      <w:pPr>
        <w:ind w:left="1146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2" w15:restartNumberingAfterBreak="0">
    <w:nsid w:val="4946549D"/>
    <w:multiLevelType w:val="hybridMultilevel"/>
    <w:tmpl w:val="C55E5ECA"/>
    <w:lvl w:ilvl="0" w:tplc="F2D477E8">
      <w:start w:val="1"/>
      <w:numFmt w:val="decimal"/>
      <w:lvlText w:val="%1)"/>
      <w:lvlJc w:val="right"/>
      <w:pPr>
        <w:ind w:left="11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3" w:hanging="360"/>
      </w:pPr>
    </w:lvl>
    <w:lvl w:ilvl="2" w:tplc="0415001B" w:tentative="1">
      <w:start w:val="1"/>
      <w:numFmt w:val="lowerRoman"/>
      <w:lvlText w:val="%3."/>
      <w:lvlJc w:val="right"/>
      <w:pPr>
        <w:ind w:left="2613" w:hanging="180"/>
      </w:pPr>
    </w:lvl>
    <w:lvl w:ilvl="3" w:tplc="0415000F" w:tentative="1">
      <w:start w:val="1"/>
      <w:numFmt w:val="decimal"/>
      <w:lvlText w:val="%4."/>
      <w:lvlJc w:val="left"/>
      <w:pPr>
        <w:ind w:left="3333" w:hanging="360"/>
      </w:pPr>
    </w:lvl>
    <w:lvl w:ilvl="4" w:tplc="04150019" w:tentative="1">
      <w:start w:val="1"/>
      <w:numFmt w:val="lowerLetter"/>
      <w:lvlText w:val="%5."/>
      <w:lvlJc w:val="left"/>
      <w:pPr>
        <w:ind w:left="4053" w:hanging="360"/>
      </w:pPr>
    </w:lvl>
    <w:lvl w:ilvl="5" w:tplc="0415001B" w:tentative="1">
      <w:start w:val="1"/>
      <w:numFmt w:val="lowerRoman"/>
      <w:lvlText w:val="%6."/>
      <w:lvlJc w:val="right"/>
      <w:pPr>
        <w:ind w:left="4773" w:hanging="180"/>
      </w:pPr>
    </w:lvl>
    <w:lvl w:ilvl="6" w:tplc="0415000F" w:tentative="1">
      <w:start w:val="1"/>
      <w:numFmt w:val="decimal"/>
      <w:lvlText w:val="%7."/>
      <w:lvlJc w:val="left"/>
      <w:pPr>
        <w:ind w:left="5493" w:hanging="360"/>
      </w:pPr>
    </w:lvl>
    <w:lvl w:ilvl="7" w:tplc="04150019" w:tentative="1">
      <w:start w:val="1"/>
      <w:numFmt w:val="lowerLetter"/>
      <w:lvlText w:val="%8."/>
      <w:lvlJc w:val="left"/>
      <w:pPr>
        <w:ind w:left="6213" w:hanging="360"/>
      </w:pPr>
    </w:lvl>
    <w:lvl w:ilvl="8" w:tplc="0415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33" w15:restartNumberingAfterBreak="0">
    <w:nsid w:val="4AA31DB2"/>
    <w:multiLevelType w:val="multilevel"/>
    <w:tmpl w:val="DCFC5DFE"/>
    <w:styleLink w:val="LFO6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4E8D3820"/>
    <w:multiLevelType w:val="multilevel"/>
    <w:tmpl w:val="D9B0F284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5" w15:restartNumberingAfterBreak="0">
    <w:nsid w:val="511266DB"/>
    <w:multiLevelType w:val="hybridMultilevel"/>
    <w:tmpl w:val="7F8A2F4E"/>
    <w:lvl w:ilvl="0" w:tplc="F2D477E8">
      <w:start w:val="1"/>
      <w:numFmt w:val="decimal"/>
      <w:lvlText w:val="%1)"/>
      <w:lvlJc w:val="right"/>
      <w:pPr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6" w15:restartNumberingAfterBreak="0">
    <w:nsid w:val="531B012C"/>
    <w:multiLevelType w:val="hybridMultilevel"/>
    <w:tmpl w:val="29BC6B86"/>
    <w:lvl w:ilvl="0" w:tplc="2B82694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78D77E3"/>
    <w:multiLevelType w:val="multilevel"/>
    <w:tmpl w:val="2D7EAFA2"/>
    <w:styleLink w:val="LFO14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7B03665"/>
    <w:multiLevelType w:val="multilevel"/>
    <w:tmpl w:val="DF3A52A0"/>
    <w:styleLink w:val="LFO25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5896360F"/>
    <w:multiLevelType w:val="multilevel"/>
    <w:tmpl w:val="4D728864"/>
    <w:lvl w:ilvl="0">
      <w:start w:val="1"/>
      <w:numFmt w:val="decimal"/>
      <w:lvlText w:val="%1."/>
      <w:lvlJc w:val="left"/>
      <w:pPr>
        <w:ind w:left="453" w:hanging="453"/>
      </w:pPr>
      <w:rPr>
        <w:rFonts w:cs="Times New Roman"/>
        <w:b/>
        <w:color w:val="auto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40" w15:restartNumberingAfterBreak="0">
    <w:nsid w:val="594C142E"/>
    <w:multiLevelType w:val="multilevel"/>
    <w:tmpl w:val="D69A63AA"/>
    <w:lvl w:ilvl="0">
      <w:numFmt w:val="bullet"/>
      <w:lvlText w:val="-"/>
      <w:lvlJc w:val="left"/>
      <w:pPr>
        <w:ind w:left="1044" w:hanging="360"/>
      </w:pPr>
      <w:rPr>
        <w:rFonts w:ascii="Aptos" w:hAnsi="Aptos"/>
      </w:rPr>
    </w:lvl>
    <w:lvl w:ilvl="1">
      <w:numFmt w:val="bullet"/>
      <w:lvlText w:val="o"/>
      <w:lvlJc w:val="left"/>
      <w:pPr>
        <w:ind w:left="1764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4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24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84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04" w:hanging="360"/>
      </w:pPr>
      <w:rPr>
        <w:rFonts w:ascii="Wingdings" w:hAnsi="Wingdings"/>
      </w:rPr>
    </w:lvl>
  </w:abstractNum>
  <w:abstractNum w:abstractNumId="41" w15:restartNumberingAfterBreak="0">
    <w:nsid w:val="600571FA"/>
    <w:multiLevelType w:val="multilevel"/>
    <w:tmpl w:val="B5DE9A9E"/>
    <w:lvl w:ilvl="0">
      <w:start w:val="2"/>
      <w:numFmt w:val="decimal"/>
      <w:lvlText w:val="%1."/>
      <w:lvlJc w:val="left"/>
      <w:pPr>
        <w:ind w:left="1800" w:hanging="363"/>
      </w:pPr>
      <w:rPr>
        <w:rFonts w:ascii="Arial" w:eastAsia="Times New Roman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2" w15:restartNumberingAfterBreak="0">
    <w:nsid w:val="60EE4B8E"/>
    <w:multiLevelType w:val="multilevel"/>
    <w:tmpl w:val="A9B634D8"/>
    <w:styleLink w:val="LFO24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3" w15:restartNumberingAfterBreak="0">
    <w:nsid w:val="61887438"/>
    <w:multiLevelType w:val="hybridMultilevel"/>
    <w:tmpl w:val="4D6EE836"/>
    <w:lvl w:ilvl="0" w:tplc="2B826944">
      <w:start w:val="1"/>
      <w:numFmt w:val="bullet"/>
      <w:lvlText w:val=""/>
      <w:lvlJc w:val="left"/>
      <w:pPr>
        <w:ind w:left="17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44" w15:restartNumberingAfterBreak="0">
    <w:nsid w:val="61B23E97"/>
    <w:multiLevelType w:val="multilevel"/>
    <w:tmpl w:val="B032224A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cs="Times New Roman"/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33D5A43"/>
    <w:multiLevelType w:val="hybridMultilevel"/>
    <w:tmpl w:val="FF48008E"/>
    <w:lvl w:ilvl="0" w:tplc="2B826944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6" w15:restartNumberingAfterBreak="0">
    <w:nsid w:val="641E1282"/>
    <w:multiLevelType w:val="multilevel"/>
    <w:tmpl w:val="5FE66F60"/>
    <w:styleLink w:val="LFO5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7" w15:restartNumberingAfterBreak="0">
    <w:nsid w:val="65B800FB"/>
    <w:multiLevelType w:val="multilevel"/>
    <w:tmpl w:val="934067C4"/>
    <w:lvl w:ilvl="0">
      <w:start w:val="1"/>
      <w:numFmt w:val="decimal"/>
      <w:lvlText w:val="%1."/>
      <w:lvlJc w:val="left"/>
      <w:pPr>
        <w:ind w:left="1009" w:hanging="453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009" w:hanging="453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7754B9D"/>
    <w:multiLevelType w:val="multilevel"/>
    <w:tmpl w:val="0C0A61C6"/>
    <w:lvl w:ilvl="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68BA0316"/>
    <w:multiLevelType w:val="hybridMultilevel"/>
    <w:tmpl w:val="F60E2420"/>
    <w:lvl w:ilvl="0" w:tplc="2B826944">
      <w:start w:val="1"/>
      <w:numFmt w:val="bullet"/>
      <w:lvlText w:val=""/>
      <w:lvlJc w:val="left"/>
      <w:pPr>
        <w:ind w:left="19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0" w15:restartNumberingAfterBreak="0">
    <w:nsid w:val="6A9E0B28"/>
    <w:multiLevelType w:val="multilevel"/>
    <w:tmpl w:val="6A82902E"/>
    <w:lvl w:ilvl="0">
      <w:start w:val="1"/>
      <w:numFmt w:val="decimal"/>
      <w:lvlText w:val="%1)"/>
      <w:lvlJc w:val="left"/>
      <w:pPr>
        <w:ind w:left="502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1" w15:restartNumberingAfterBreak="0">
    <w:nsid w:val="6AA75AE4"/>
    <w:multiLevelType w:val="multilevel"/>
    <w:tmpl w:val="401039C6"/>
    <w:styleLink w:val="LFO4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2" w15:restartNumberingAfterBreak="0">
    <w:nsid w:val="6BD35CB9"/>
    <w:multiLevelType w:val="multilevel"/>
    <w:tmpl w:val="FD9CE2EE"/>
    <w:lvl w:ilvl="0">
      <w:start w:val="1"/>
      <w:numFmt w:val="upperRoman"/>
      <w:lvlText w:val="%1."/>
      <w:lvlJc w:val="left"/>
      <w:pPr>
        <w:ind w:left="1276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BF61AAD"/>
    <w:multiLevelType w:val="hybridMultilevel"/>
    <w:tmpl w:val="2042C78C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6CCD37D2"/>
    <w:multiLevelType w:val="multilevel"/>
    <w:tmpl w:val="1B26EC76"/>
    <w:lvl w:ilvl="0">
      <w:start w:val="1"/>
      <w:numFmt w:val="decimal"/>
      <w:lvlText w:val="%1."/>
      <w:lvlJc w:val="left"/>
      <w:pPr>
        <w:ind w:left="0" w:firstLine="0"/>
      </w:pPr>
      <w:rPr>
        <w:rFonts w:ascii="Aptos" w:eastAsia="Arial" w:hAnsi="Aptos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5" w15:restartNumberingAfterBreak="0">
    <w:nsid w:val="6D325F39"/>
    <w:multiLevelType w:val="hybridMultilevel"/>
    <w:tmpl w:val="C0A2A2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84178E"/>
    <w:multiLevelType w:val="hybridMultilevel"/>
    <w:tmpl w:val="757213FE"/>
    <w:lvl w:ilvl="0" w:tplc="3B907F6A">
      <w:start w:val="1"/>
      <w:numFmt w:val="decimal"/>
      <w:lvlText w:val="%1."/>
      <w:lvlJc w:val="left"/>
      <w:pPr>
        <w:ind w:left="493" w:hanging="361"/>
      </w:pPr>
      <w:rPr>
        <w:rFonts w:asciiTheme="minorHAnsi" w:eastAsia="Arial" w:hAnsiTheme="minorHAnsi" w:cstheme="minorHAnsi" w:hint="default"/>
        <w:b/>
        <w:bCs/>
        <w:color w:val="auto"/>
        <w:w w:val="100"/>
        <w:sz w:val="20"/>
        <w:szCs w:val="20"/>
        <w:lang w:val="pl-PL" w:eastAsia="en-US" w:bidi="ar-SA"/>
      </w:rPr>
    </w:lvl>
    <w:lvl w:ilvl="1" w:tplc="5E44E904">
      <w:start w:val="1"/>
      <w:numFmt w:val="decimal"/>
      <w:lvlText w:val="%2)"/>
      <w:lvlJc w:val="left"/>
      <w:pPr>
        <w:ind w:left="853" w:hanging="360"/>
      </w:pPr>
      <w:rPr>
        <w:rFonts w:asciiTheme="minorHAnsi" w:eastAsia="Arial MT" w:hAnsiTheme="minorHAnsi" w:cstheme="minorHAnsi" w:hint="default"/>
        <w:w w:val="99"/>
        <w:sz w:val="20"/>
        <w:szCs w:val="20"/>
        <w:lang w:val="pl-PL" w:eastAsia="en-US" w:bidi="ar-SA"/>
      </w:rPr>
    </w:lvl>
    <w:lvl w:ilvl="2" w:tplc="E2A45B62">
      <w:start w:val="1"/>
      <w:numFmt w:val="lowerLetter"/>
      <w:lvlText w:val="%3)"/>
      <w:lvlJc w:val="left"/>
      <w:pPr>
        <w:ind w:left="1213" w:hanging="360"/>
      </w:pPr>
      <w:rPr>
        <w:rFonts w:ascii="Arial MT" w:eastAsia="Arial MT" w:hAnsi="Arial MT" w:cs="Arial MT" w:hint="default"/>
        <w:w w:val="99"/>
        <w:sz w:val="18"/>
        <w:szCs w:val="18"/>
        <w:lang w:val="pl-PL" w:eastAsia="en-US" w:bidi="ar-SA"/>
      </w:rPr>
    </w:lvl>
    <w:lvl w:ilvl="3" w:tplc="4F4479B8">
      <w:numFmt w:val="bullet"/>
      <w:lvlText w:val="•"/>
      <w:lvlJc w:val="left"/>
      <w:pPr>
        <w:ind w:left="1000" w:hanging="360"/>
      </w:pPr>
      <w:rPr>
        <w:rFonts w:hint="default"/>
        <w:lang w:val="pl-PL" w:eastAsia="en-US" w:bidi="ar-SA"/>
      </w:rPr>
    </w:lvl>
    <w:lvl w:ilvl="4" w:tplc="1B586282">
      <w:numFmt w:val="bullet"/>
      <w:lvlText w:val="•"/>
      <w:lvlJc w:val="left"/>
      <w:pPr>
        <w:ind w:left="781" w:hanging="360"/>
      </w:pPr>
      <w:rPr>
        <w:rFonts w:hint="default"/>
        <w:lang w:val="pl-PL" w:eastAsia="en-US" w:bidi="ar-SA"/>
      </w:rPr>
    </w:lvl>
    <w:lvl w:ilvl="5" w:tplc="76CCFC38">
      <w:numFmt w:val="bullet"/>
      <w:lvlText w:val="•"/>
      <w:lvlJc w:val="left"/>
      <w:pPr>
        <w:ind w:left="562" w:hanging="360"/>
      </w:pPr>
      <w:rPr>
        <w:rFonts w:hint="default"/>
        <w:lang w:val="pl-PL" w:eastAsia="en-US" w:bidi="ar-SA"/>
      </w:rPr>
    </w:lvl>
    <w:lvl w:ilvl="6" w:tplc="8594E410">
      <w:numFmt w:val="bullet"/>
      <w:lvlText w:val="•"/>
      <w:lvlJc w:val="left"/>
      <w:pPr>
        <w:ind w:left="342" w:hanging="360"/>
      </w:pPr>
      <w:rPr>
        <w:rFonts w:hint="default"/>
        <w:lang w:val="pl-PL" w:eastAsia="en-US" w:bidi="ar-SA"/>
      </w:rPr>
    </w:lvl>
    <w:lvl w:ilvl="7" w:tplc="FE52594E">
      <w:numFmt w:val="bullet"/>
      <w:lvlText w:val="•"/>
      <w:lvlJc w:val="left"/>
      <w:pPr>
        <w:ind w:left="123" w:hanging="360"/>
      </w:pPr>
      <w:rPr>
        <w:rFonts w:hint="default"/>
        <w:lang w:val="pl-PL" w:eastAsia="en-US" w:bidi="ar-SA"/>
      </w:rPr>
    </w:lvl>
    <w:lvl w:ilvl="8" w:tplc="735E3D64">
      <w:numFmt w:val="bullet"/>
      <w:lvlText w:val="•"/>
      <w:lvlJc w:val="left"/>
      <w:pPr>
        <w:ind w:left="-96" w:hanging="360"/>
      </w:pPr>
      <w:rPr>
        <w:rFonts w:hint="default"/>
        <w:lang w:val="pl-PL" w:eastAsia="en-US" w:bidi="ar-SA"/>
      </w:rPr>
    </w:lvl>
  </w:abstractNum>
  <w:abstractNum w:abstractNumId="57" w15:restartNumberingAfterBreak="0">
    <w:nsid w:val="76474FA5"/>
    <w:multiLevelType w:val="multilevel"/>
    <w:tmpl w:val="4C6AE920"/>
    <w:lvl w:ilvl="0">
      <w:start w:val="1"/>
      <w:numFmt w:val="ordinal"/>
      <w:lvlText w:val="%1"/>
      <w:lvlJc w:val="left"/>
      <w:pPr>
        <w:ind w:left="567" w:hanging="453"/>
      </w:pPr>
      <w:rPr>
        <w:rFonts w:ascii="Arial" w:hAnsi="Arial" w:cs="Times New Roman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63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5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7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79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51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23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95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678" w:hanging="180"/>
      </w:pPr>
      <w:rPr>
        <w:rFonts w:cs="Times New Roman"/>
      </w:rPr>
    </w:lvl>
  </w:abstractNum>
  <w:abstractNum w:abstractNumId="58" w15:restartNumberingAfterBreak="0">
    <w:nsid w:val="79201104"/>
    <w:multiLevelType w:val="hybridMultilevel"/>
    <w:tmpl w:val="05FE35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C06418B"/>
    <w:multiLevelType w:val="multilevel"/>
    <w:tmpl w:val="4B8C9264"/>
    <w:styleLink w:val="LFO15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0" w15:restartNumberingAfterBreak="0">
    <w:nsid w:val="7C245796"/>
    <w:multiLevelType w:val="multilevel"/>
    <w:tmpl w:val="BD26C9B8"/>
    <w:lvl w:ilvl="0">
      <w:start w:val="1"/>
      <w:numFmt w:val="decimal"/>
      <w:lvlText w:val="%1."/>
      <w:lvlJc w:val="left"/>
      <w:pPr>
        <w:ind w:left="1800" w:hanging="363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FAB2256"/>
    <w:multiLevelType w:val="multilevel"/>
    <w:tmpl w:val="E9D42CB0"/>
    <w:lvl w:ilvl="0">
      <w:start w:val="1"/>
      <w:numFmt w:val="decimal"/>
      <w:lvlText w:val="%1."/>
      <w:lvlJc w:val="left"/>
      <w:pPr>
        <w:ind w:left="1800" w:hanging="363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5869683">
    <w:abstractNumId w:val="51"/>
  </w:num>
  <w:num w:numId="2" w16cid:durableId="239871750">
    <w:abstractNumId w:val="46"/>
  </w:num>
  <w:num w:numId="3" w16cid:durableId="784276365">
    <w:abstractNumId w:val="33"/>
  </w:num>
  <w:num w:numId="4" w16cid:durableId="344554442">
    <w:abstractNumId w:val="13"/>
  </w:num>
  <w:num w:numId="5" w16cid:durableId="747924717">
    <w:abstractNumId w:val="37"/>
  </w:num>
  <w:num w:numId="6" w16cid:durableId="1382442215">
    <w:abstractNumId w:val="59"/>
  </w:num>
  <w:num w:numId="7" w16cid:durableId="1726441357">
    <w:abstractNumId w:val="25"/>
  </w:num>
  <w:num w:numId="8" w16cid:durableId="1240555988">
    <w:abstractNumId w:val="42"/>
  </w:num>
  <w:num w:numId="9" w16cid:durableId="755906867">
    <w:abstractNumId w:val="38"/>
  </w:num>
  <w:num w:numId="10" w16cid:durableId="1636334436">
    <w:abstractNumId w:val="17"/>
  </w:num>
  <w:num w:numId="11" w16cid:durableId="916597026">
    <w:abstractNumId w:val="52"/>
  </w:num>
  <w:num w:numId="12" w16cid:durableId="620649987">
    <w:abstractNumId w:val="34"/>
  </w:num>
  <w:num w:numId="13" w16cid:durableId="16850638">
    <w:abstractNumId w:val="18"/>
  </w:num>
  <w:num w:numId="14" w16cid:durableId="236941590">
    <w:abstractNumId w:val="4"/>
  </w:num>
  <w:num w:numId="15" w16cid:durableId="1674722502">
    <w:abstractNumId w:val="5"/>
  </w:num>
  <w:num w:numId="16" w16cid:durableId="1863862916">
    <w:abstractNumId w:val="39"/>
  </w:num>
  <w:num w:numId="17" w16cid:durableId="123550139">
    <w:abstractNumId w:val="3"/>
  </w:num>
  <w:num w:numId="18" w16cid:durableId="997147259">
    <w:abstractNumId w:val="10"/>
  </w:num>
  <w:num w:numId="19" w16cid:durableId="855272114">
    <w:abstractNumId w:val="47"/>
  </w:num>
  <w:num w:numId="20" w16cid:durableId="1760522462">
    <w:abstractNumId w:val="50"/>
  </w:num>
  <w:num w:numId="21" w16cid:durableId="760033504">
    <w:abstractNumId w:val="48"/>
  </w:num>
  <w:num w:numId="22" w16cid:durableId="756294362">
    <w:abstractNumId w:val="27"/>
  </w:num>
  <w:num w:numId="23" w16cid:durableId="124853979">
    <w:abstractNumId w:val="57"/>
  </w:num>
  <w:num w:numId="24" w16cid:durableId="1843231203">
    <w:abstractNumId w:val="7"/>
  </w:num>
  <w:num w:numId="25" w16cid:durableId="1899894035">
    <w:abstractNumId w:val="40"/>
  </w:num>
  <w:num w:numId="26" w16cid:durableId="1230072831">
    <w:abstractNumId w:val="21"/>
  </w:num>
  <w:num w:numId="27" w16cid:durableId="678656967">
    <w:abstractNumId w:val="20"/>
  </w:num>
  <w:num w:numId="28" w16cid:durableId="345062400">
    <w:abstractNumId w:val="2"/>
  </w:num>
  <w:num w:numId="29" w16cid:durableId="1554392466">
    <w:abstractNumId w:val="14"/>
  </w:num>
  <w:num w:numId="30" w16cid:durableId="1320306969">
    <w:abstractNumId w:val="16"/>
  </w:num>
  <w:num w:numId="31" w16cid:durableId="877359255">
    <w:abstractNumId w:val="28"/>
  </w:num>
  <w:num w:numId="32" w16cid:durableId="1466967285">
    <w:abstractNumId w:val="31"/>
  </w:num>
  <w:num w:numId="33" w16cid:durableId="195317800">
    <w:abstractNumId w:val="60"/>
  </w:num>
  <w:num w:numId="34" w16cid:durableId="1978947857">
    <w:abstractNumId w:val="44"/>
  </w:num>
  <w:num w:numId="35" w16cid:durableId="1260986861">
    <w:abstractNumId w:val="41"/>
  </w:num>
  <w:num w:numId="36" w16cid:durableId="1921910669">
    <w:abstractNumId w:val="61"/>
  </w:num>
  <w:num w:numId="37" w16cid:durableId="1787499462">
    <w:abstractNumId w:val="19"/>
  </w:num>
  <w:num w:numId="38" w16cid:durableId="851182170">
    <w:abstractNumId w:val="56"/>
  </w:num>
  <w:num w:numId="39" w16cid:durableId="524176406">
    <w:abstractNumId w:val="15"/>
  </w:num>
  <w:num w:numId="40" w16cid:durableId="658461033">
    <w:abstractNumId w:val="53"/>
  </w:num>
  <w:num w:numId="41" w16cid:durableId="1263804168">
    <w:abstractNumId w:val="23"/>
  </w:num>
  <w:num w:numId="42" w16cid:durableId="1883248170">
    <w:abstractNumId w:val="55"/>
  </w:num>
  <w:num w:numId="43" w16cid:durableId="1402564258">
    <w:abstractNumId w:val="58"/>
  </w:num>
  <w:num w:numId="44" w16cid:durableId="18628911">
    <w:abstractNumId w:val="9"/>
  </w:num>
  <w:num w:numId="45" w16cid:durableId="525751558">
    <w:abstractNumId w:val="6"/>
  </w:num>
  <w:num w:numId="46" w16cid:durableId="1078984865">
    <w:abstractNumId w:val="26"/>
  </w:num>
  <w:num w:numId="47" w16cid:durableId="153575745">
    <w:abstractNumId w:val="30"/>
  </w:num>
  <w:num w:numId="48" w16cid:durableId="662050151">
    <w:abstractNumId w:val="12"/>
  </w:num>
  <w:num w:numId="49" w16cid:durableId="1728533992">
    <w:abstractNumId w:val="54"/>
  </w:num>
  <w:num w:numId="50" w16cid:durableId="1836916484">
    <w:abstractNumId w:val="11"/>
  </w:num>
  <w:num w:numId="51" w16cid:durableId="898133943">
    <w:abstractNumId w:val="8"/>
  </w:num>
  <w:num w:numId="52" w16cid:durableId="995718416">
    <w:abstractNumId w:val="22"/>
  </w:num>
  <w:num w:numId="53" w16cid:durableId="634870584">
    <w:abstractNumId w:val="32"/>
  </w:num>
  <w:num w:numId="54" w16cid:durableId="685520474">
    <w:abstractNumId w:val="45"/>
  </w:num>
  <w:num w:numId="55" w16cid:durableId="466167121">
    <w:abstractNumId w:val="36"/>
  </w:num>
  <w:num w:numId="56" w16cid:durableId="556667022">
    <w:abstractNumId w:val="29"/>
  </w:num>
  <w:num w:numId="57" w16cid:durableId="1118450019">
    <w:abstractNumId w:val="49"/>
  </w:num>
  <w:num w:numId="58" w16cid:durableId="25840757">
    <w:abstractNumId w:val="43"/>
  </w:num>
  <w:num w:numId="59" w16cid:durableId="1604071777">
    <w:abstractNumId w:val="24"/>
  </w:num>
  <w:num w:numId="60" w16cid:durableId="1576627289">
    <w:abstractNumId w:val="3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44E"/>
    <w:rsid w:val="0000106B"/>
    <w:rsid w:val="00003054"/>
    <w:rsid w:val="000165F1"/>
    <w:rsid w:val="0003059E"/>
    <w:rsid w:val="00046EEC"/>
    <w:rsid w:val="00074351"/>
    <w:rsid w:val="00081BB1"/>
    <w:rsid w:val="000969DF"/>
    <w:rsid w:val="000A09F3"/>
    <w:rsid w:val="000A2E91"/>
    <w:rsid w:val="000A2F7E"/>
    <w:rsid w:val="000D0DC8"/>
    <w:rsid w:val="000E6881"/>
    <w:rsid w:val="000E6F16"/>
    <w:rsid w:val="000F5A8F"/>
    <w:rsid w:val="00104E92"/>
    <w:rsid w:val="00115F03"/>
    <w:rsid w:val="001361E6"/>
    <w:rsid w:val="0014136B"/>
    <w:rsid w:val="001425D8"/>
    <w:rsid w:val="00143DEA"/>
    <w:rsid w:val="001672E4"/>
    <w:rsid w:val="00174605"/>
    <w:rsid w:val="00176246"/>
    <w:rsid w:val="00177333"/>
    <w:rsid w:val="00184281"/>
    <w:rsid w:val="001B1307"/>
    <w:rsid w:val="001B48D0"/>
    <w:rsid w:val="001F39B3"/>
    <w:rsid w:val="001F702F"/>
    <w:rsid w:val="00203466"/>
    <w:rsid w:val="00203FB9"/>
    <w:rsid w:val="00217DB3"/>
    <w:rsid w:val="00227489"/>
    <w:rsid w:val="00255C6D"/>
    <w:rsid w:val="0026345A"/>
    <w:rsid w:val="00266214"/>
    <w:rsid w:val="002824F8"/>
    <w:rsid w:val="00286281"/>
    <w:rsid w:val="002A051B"/>
    <w:rsid w:val="002A145A"/>
    <w:rsid w:val="002A2B09"/>
    <w:rsid w:val="002B1D6E"/>
    <w:rsid w:val="002C008A"/>
    <w:rsid w:val="002D6362"/>
    <w:rsid w:val="002E222A"/>
    <w:rsid w:val="002E5B12"/>
    <w:rsid w:val="002F6022"/>
    <w:rsid w:val="00300C6A"/>
    <w:rsid w:val="00310057"/>
    <w:rsid w:val="003231C1"/>
    <w:rsid w:val="003263F9"/>
    <w:rsid w:val="0033773D"/>
    <w:rsid w:val="003514EF"/>
    <w:rsid w:val="0035326E"/>
    <w:rsid w:val="00370935"/>
    <w:rsid w:val="0038057E"/>
    <w:rsid w:val="00382174"/>
    <w:rsid w:val="00386558"/>
    <w:rsid w:val="0039284F"/>
    <w:rsid w:val="003A397B"/>
    <w:rsid w:val="003A6982"/>
    <w:rsid w:val="003B285E"/>
    <w:rsid w:val="0040305F"/>
    <w:rsid w:val="00403753"/>
    <w:rsid w:val="00404D82"/>
    <w:rsid w:val="00426D55"/>
    <w:rsid w:val="00432A4C"/>
    <w:rsid w:val="00451308"/>
    <w:rsid w:val="00462A71"/>
    <w:rsid w:val="00491700"/>
    <w:rsid w:val="004E6191"/>
    <w:rsid w:val="00506814"/>
    <w:rsid w:val="00507663"/>
    <w:rsid w:val="0052605B"/>
    <w:rsid w:val="00527F83"/>
    <w:rsid w:val="005351C1"/>
    <w:rsid w:val="005431EF"/>
    <w:rsid w:val="00560FD2"/>
    <w:rsid w:val="0056235A"/>
    <w:rsid w:val="00562BE5"/>
    <w:rsid w:val="005634FB"/>
    <w:rsid w:val="0057544E"/>
    <w:rsid w:val="005C0869"/>
    <w:rsid w:val="005C3D77"/>
    <w:rsid w:val="005E0A32"/>
    <w:rsid w:val="005E44B0"/>
    <w:rsid w:val="005E60D8"/>
    <w:rsid w:val="005E70F5"/>
    <w:rsid w:val="005E74A5"/>
    <w:rsid w:val="005F34D5"/>
    <w:rsid w:val="00605328"/>
    <w:rsid w:val="0063642F"/>
    <w:rsid w:val="006454D9"/>
    <w:rsid w:val="00654E25"/>
    <w:rsid w:val="00656693"/>
    <w:rsid w:val="00670D37"/>
    <w:rsid w:val="00674387"/>
    <w:rsid w:val="006777D2"/>
    <w:rsid w:val="006778DE"/>
    <w:rsid w:val="00694156"/>
    <w:rsid w:val="00694D07"/>
    <w:rsid w:val="006A6A1F"/>
    <w:rsid w:val="006B6C03"/>
    <w:rsid w:val="006B6F78"/>
    <w:rsid w:val="006F7E76"/>
    <w:rsid w:val="00707BEF"/>
    <w:rsid w:val="007157A0"/>
    <w:rsid w:val="00717083"/>
    <w:rsid w:val="0075064E"/>
    <w:rsid w:val="00752701"/>
    <w:rsid w:val="007C5B4F"/>
    <w:rsid w:val="007E6E64"/>
    <w:rsid w:val="007F589B"/>
    <w:rsid w:val="00812502"/>
    <w:rsid w:val="008155B2"/>
    <w:rsid w:val="00816C83"/>
    <w:rsid w:val="00820C22"/>
    <w:rsid w:val="00822854"/>
    <w:rsid w:val="008402B8"/>
    <w:rsid w:val="0087217A"/>
    <w:rsid w:val="008736BD"/>
    <w:rsid w:val="008A4BD3"/>
    <w:rsid w:val="008A5420"/>
    <w:rsid w:val="008B1262"/>
    <w:rsid w:val="008B2F3B"/>
    <w:rsid w:val="008C58B3"/>
    <w:rsid w:val="008D4FF5"/>
    <w:rsid w:val="008E3329"/>
    <w:rsid w:val="00900768"/>
    <w:rsid w:val="00930B79"/>
    <w:rsid w:val="00982E39"/>
    <w:rsid w:val="009B0A7E"/>
    <w:rsid w:val="009E55AA"/>
    <w:rsid w:val="00A02B54"/>
    <w:rsid w:val="00A07BA4"/>
    <w:rsid w:val="00A2273A"/>
    <w:rsid w:val="00A22A2F"/>
    <w:rsid w:val="00A35DEB"/>
    <w:rsid w:val="00A40531"/>
    <w:rsid w:val="00A70CA8"/>
    <w:rsid w:val="00A75CD9"/>
    <w:rsid w:val="00A82208"/>
    <w:rsid w:val="00A94341"/>
    <w:rsid w:val="00A950E6"/>
    <w:rsid w:val="00AA0E6C"/>
    <w:rsid w:val="00AB1086"/>
    <w:rsid w:val="00AB2C03"/>
    <w:rsid w:val="00AB3FDC"/>
    <w:rsid w:val="00AB609A"/>
    <w:rsid w:val="00AC7E0B"/>
    <w:rsid w:val="00AD55CE"/>
    <w:rsid w:val="00B035FE"/>
    <w:rsid w:val="00B23C7E"/>
    <w:rsid w:val="00B41B7B"/>
    <w:rsid w:val="00B46175"/>
    <w:rsid w:val="00B57785"/>
    <w:rsid w:val="00B6063C"/>
    <w:rsid w:val="00B7537F"/>
    <w:rsid w:val="00B82120"/>
    <w:rsid w:val="00B84F2F"/>
    <w:rsid w:val="00B875AD"/>
    <w:rsid w:val="00B94E85"/>
    <w:rsid w:val="00B96476"/>
    <w:rsid w:val="00BA6F1B"/>
    <w:rsid w:val="00BD001B"/>
    <w:rsid w:val="00BD5E9F"/>
    <w:rsid w:val="00BF4E65"/>
    <w:rsid w:val="00C061EB"/>
    <w:rsid w:val="00C24F78"/>
    <w:rsid w:val="00C30C7D"/>
    <w:rsid w:val="00C42C9D"/>
    <w:rsid w:val="00C461CE"/>
    <w:rsid w:val="00C616C3"/>
    <w:rsid w:val="00C63FBB"/>
    <w:rsid w:val="00C8444E"/>
    <w:rsid w:val="00C961E7"/>
    <w:rsid w:val="00CA5CB1"/>
    <w:rsid w:val="00CE6FBC"/>
    <w:rsid w:val="00D47391"/>
    <w:rsid w:val="00D514FB"/>
    <w:rsid w:val="00D72D01"/>
    <w:rsid w:val="00D82369"/>
    <w:rsid w:val="00D96E71"/>
    <w:rsid w:val="00DA01ED"/>
    <w:rsid w:val="00DB4459"/>
    <w:rsid w:val="00DF7554"/>
    <w:rsid w:val="00E44CC9"/>
    <w:rsid w:val="00E4616F"/>
    <w:rsid w:val="00E54603"/>
    <w:rsid w:val="00E867BE"/>
    <w:rsid w:val="00EA4B90"/>
    <w:rsid w:val="00EC5685"/>
    <w:rsid w:val="00ED077D"/>
    <w:rsid w:val="00F07CD7"/>
    <w:rsid w:val="00F328A2"/>
    <w:rsid w:val="00F47F51"/>
    <w:rsid w:val="00F51AA5"/>
    <w:rsid w:val="00F529F0"/>
    <w:rsid w:val="00F56A79"/>
    <w:rsid w:val="00F574CA"/>
    <w:rsid w:val="00F66B0F"/>
    <w:rsid w:val="00F825B3"/>
    <w:rsid w:val="00F946AE"/>
    <w:rsid w:val="00FA3ABE"/>
    <w:rsid w:val="00FC42DC"/>
    <w:rsid w:val="00FD651A"/>
    <w:rsid w:val="00FD6F68"/>
    <w:rsid w:val="00FE38EC"/>
    <w:rsid w:val="00FE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19971"/>
  <w15:docId w15:val="{E94E995F-01D9-4209-BC3B-174DD7A3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Cambria"/>
        <w:lang w:val="pl-PL" w:eastAsia="pl-PL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rial" w:hAnsi="Arial" w:cs="Times New Roman"/>
      <w:b/>
      <w:kern w:val="3"/>
      <w:sz w:val="32"/>
      <w:lang w:val="pl-PL"/>
    </w:rPr>
  </w:style>
  <w:style w:type="character" w:customStyle="1" w:styleId="Nagwek2Znak">
    <w:name w:val="Nagłówek 2 Znak"/>
    <w:basedOn w:val="Domylnaczcionkaakapitu"/>
    <w:rPr>
      <w:rFonts w:ascii="Arial" w:hAnsi="Arial" w:cs="Times New Roman"/>
      <w:b/>
      <w:i/>
      <w:sz w:val="28"/>
      <w:lang w:val="pl-PL"/>
    </w:rPr>
  </w:style>
  <w:style w:type="character" w:customStyle="1" w:styleId="Nagwek3Znak">
    <w:name w:val="Nagłówek 3 Znak"/>
    <w:basedOn w:val="Domylnaczcionkaakapitu"/>
    <w:rPr>
      <w:rFonts w:ascii="Arial" w:hAnsi="Arial" w:cs="Times New Roman"/>
      <w:b/>
      <w:sz w:val="26"/>
      <w:lang w:val="pl-PL"/>
    </w:rPr>
  </w:style>
  <w:style w:type="character" w:customStyle="1" w:styleId="Nagwek4Znak">
    <w:name w:val="Nagłówek 4 Znak"/>
    <w:basedOn w:val="Domylnaczcionkaakapitu"/>
    <w:rPr>
      <w:rFonts w:ascii="Times New Roman" w:hAnsi="Times New Roman" w:cs="Times New Roman"/>
      <w:b/>
      <w:sz w:val="28"/>
      <w:lang w:val="pl-PL"/>
    </w:rPr>
  </w:style>
  <w:style w:type="character" w:customStyle="1" w:styleId="Nagwek5Znak">
    <w:name w:val="Nagłówek 5 Znak"/>
    <w:basedOn w:val="Domylnaczcionkaakapitu"/>
    <w:rPr>
      <w:rFonts w:ascii="Times New Roman" w:hAnsi="Times New Roman" w:cs="Times New Roman"/>
      <w:b/>
      <w:i/>
      <w:sz w:val="26"/>
      <w:lang w:val="pl-PL"/>
    </w:rPr>
  </w:style>
  <w:style w:type="character" w:customStyle="1" w:styleId="Nagwek7Znak">
    <w:name w:val="Nagłówek 7 Znak"/>
    <w:basedOn w:val="Domylnaczcionkaakapitu"/>
    <w:rPr>
      <w:rFonts w:ascii="Tahoma" w:hAnsi="Tahoma" w:cs="Times New Roman"/>
      <w:b/>
      <w:sz w:val="20"/>
      <w:lang w:val="pl-PL"/>
    </w:rPr>
  </w:style>
  <w:style w:type="character" w:customStyle="1" w:styleId="Nagwek8Znak">
    <w:name w:val="Nagłówek 8 Znak"/>
    <w:basedOn w:val="Domylnaczcionkaakapitu"/>
    <w:rPr>
      <w:rFonts w:ascii="Times New Roman" w:hAnsi="Times New Roman" w:cs="Times New Roman"/>
      <w:i/>
      <w:lang w:val="pl-P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uiPriority w:val="10"/>
    <w:qFormat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rPr>
      <w:rFonts w:ascii="Arial" w:hAnsi="Arial" w:cs="Times New Roman"/>
      <w:b/>
      <w:sz w:val="20"/>
      <w:lang w:val="pl-PL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rPr>
      <w:rFonts w:ascii="Arial" w:hAnsi="Arial" w:cs="Times New Roman"/>
      <w:b/>
      <w:sz w:val="20"/>
      <w:lang w:val="pl-PL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rPr>
      <w:rFonts w:ascii="Arial" w:hAnsi="Arial" w:cs="Times New Roman"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rPr>
      <w:rFonts w:ascii="Tahoma" w:hAnsi="Tahoma" w:cs="Times New Roman"/>
      <w:sz w:val="20"/>
      <w:lang w:val="pl-PL"/>
    </w:rPr>
  </w:style>
  <w:style w:type="character" w:customStyle="1" w:styleId="WW8Num2z0">
    <w:name w:val="WW8Num2z0"/>
    <w:rPr>
      <w:rFonts w:ascii="Times New Roman" w:hAnsi="Times New Roman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rPr>
      <w:rFonts w:ascii="Times New Roman" w:hAnsi="Times New Roman" w:cs="Times New Roman"/>
      <w:sz w:val="16"/>
      <w:lang w:val="pl-PL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character" w:styleId="Hipercze">
    <w:name w:val="Hyperlink"/>
    <w:basedOn w:val="Domylnaczcionkaakapitu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rPr>
      <w:rFonts w:ascii="Times New Roman" w:hAnsi="Times New Roman" w:cs="Times New Roman"/>
      <w:lang w:val="pl-PL"/>
    </w:rPr>
  </w:style>
  <w:style w:type="paragraph" w:styleId="Tekstprzypisudolnego">
    <w:name w:val="footnote text"/>
    <w:basedOn w:val="Normalny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Tahoma" w:hAnsi="Tahoma" w:cs="Times New Roman"/>
      <w:sz w:val="20"/>
      <w:lang w:val="pl-PL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rPr>
      <w:rFonts w:ascii="Courier New" w:hAnsi="Courier New" w:cs="Times New Roman"/>
      <w:sz w:val="20"/>
      <w:lang w:val="pl-PL"/>
    </w:rPr>
  </w:style>
  <w:style w:type="paragraph" w:customStyle="1" w:styleId="wypunkt">
    <w:name w:val="wypunkt"/>
    <w:basedOn w:val="Normalny"/>
    <w:pPr>
      <w:numPr>
        <w:numId w:val="4"/>
      </w:numPr>
      <w:tabs>
        <w:tab w:val="left" w:pos="-2340"/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rPr>
      <w:rFonts w:cs="Times New Roman"/>
      <w:sz w:val="16"/>
    </w:rPr>
  </w:style>
  <w:style w:type="paragraph" w:styleId="Tekstkomentarza">
    <w:name w:val="annotation text"/>
    <w:basedOn w:val="Normalny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Tahoma" w:hAnsi="Tahoma" w:cs="Times New Roman"/>
      <w:sz w:val="20"/>
      <w:lang w:val="pl-PL"/>
    </w:rPr>
  </w:style>
  <w:style w:type="paragraph" w:styleId="Tekstdymka">
    <w:name w:val="Balloon Text"/>
    <w:basedOn w:val="Normalny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imes New Roman"/>
      <w:sz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rPr>
      <w:rFonts w:cs="Times New Roman"/>
      <w:position w:val="0"/>
      <w:sz w:val="20"/>
      <w:vertAlign w:val="superscript"/>
    </w:rPr>
  </w:style>
  <w:style w:type="character" w:styleId="Numerstrony">
    <w:name w:val="page number"/>
    <w:basedOn w:val="Domylnaczcionkaakapitu"/>
    <w:rPr>
      <w:rFonts w:cs="Times New Roman"/>
    </w:rPr>
  </w:style>
  <w:style w:type="paragraph" w:customStyle="1" w:styleId="ustp">
    <w:name w:val="ustęp"/>
    <w:basedOn w:val="Normalny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100" w:after="100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rPr>
      <w:rFonts w:ascii="Times New Roman" w:hAnsi="Times New Roman" w:cs="Times New Roman"/>
      <w:b/>
      <w:i/>
      <w:lang w:val="pl-PL"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rPr>
      <w:rFonts w:ascii="Times New Roman" w:hAnsi="Times New Roman" w:cs="Times New Roman"/>
      <w:b/>
      <w:sz w:val="20"/>
      <w:lang w:val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rPr>
      <w:rFonts w:ascii="Times New Roman" w:hAnsi="Times New Roman" w:cs="Times New Roman"/>
      <w:sz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punktowana">
    <w:name w:val="List Bullet"/>
    <w:basedOn w:val="Normalny"/>
    <w:autoRedefine/>
    <w:pPr>
      <w:numPr>
        <w:numId w:val="1"/>
      </w:numPr>
      <w:tabs>
        <w:tab w:val="left" w:pos="566"/>
      </w:tabs>
    </w:pPr>
  </w:style>
  <w:style w:type="paragraph" w:styleId="Listapunktowana2">
    <w:name w:val="List Bullet 2"/>
    <w:basedOn w:val="Normalny"/>
    <w:autoRedefine/>
    <w:pPr>
      <w:numPr>
        <w:numId w:val="2"/>
      </w:numPr>
      <w:tabs>
        <w:tab w:val="left" w:pos="0"/>
        <w:tab w:val="left" w:pos="1697"/>
      </w:tabs>
    </w:pPr>
  </w:style>
  <w:style w:type="paragraph" w:styleId="Listapunktowana3">
    <w:name w:val="List Bullet 3"/>
    <w:basedOn w:val="Normalny"/>
    <w:autoRedefine/>
    <w:pPr>
      <w:numPr>
        <w:numId w:val="3"/>
      </w:numPr>
      <w:tabs>
        <w:tab w:val="left" w:pos="-283"/>
        <w:tab w:val="left" w:pos="-206"/>
        <w:tab w:val="left" w:pos="0"/>
      </w:tabs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CharZnakCharZnakCharZnakCharZnak1">
    <w:name w:val="Char Znak Char Znak Char Znak Char Znak1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Normal,Akapit z listą3,Akapit z listą31,L1,Numerowanie,Akapit z listą5,CW_Lista,Nagłowek 3,Preambuła,Akapit z listą BS,Kolorowa lista — akcent 11,Dot pt,F5 List Paragraph,Recommendation,List Paragraph11,lp1,maz_wyliczenie,opis dzialania"/>
    <w:basedOn w:val="Normalny"/>
    <w:uiPriority w:val="34"/>
    <w:qFormat/>
    <w:pPr>
      <w:ind w:left="708"/>
    </w:pPr>
  </w:style>
  <w:style w:type="character" w:customStyle="1" w:styleId="apple-style-span">
    <w:name w:val="apple-style-span"/>
    <w:basedOn w:val="Domylnaczcionkaakapitu"/>
    <w:rPr>
      <w:rFonts w:cs="Times New Roman"/>
    </w:rPr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/>
      <w:smallCaps/>
      <w:kern w:val="3"/>
      <w:sz w:val="20"/>
      <w:szCs w:val="20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Podtytu">
    <w:name w:val="Subtitle"/>
    <w:basedOn w:val="Normalny"/>
    <w:uiPriority w:val="11"/>
    <w:qFormat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rPr>
      <w:rFonts w:ascii="Arial" w:hAnsi="Arial" w:cs="Times New Roman"/>
      <w:b/>
      <w:sz w:val="22"/>
      <w:lang w:val="pl-PL"/>
    </w:rPr>
  </w:style>
  <w:style w:type="paragraph" w:styleId="Tekstprzypisukocowego">
    <w:name w:val="endnote text"/>
    <w:basedOn w:val="Normalny"/>
    <w:pPr>
      <w:numPr>
        <w:numId w:val="6"/>
      </w:numPr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rFonts w:ascii="Times New Roman" w:hAnsi="Times New Roman" w:cs="Times New Roman"/>
    </w:rPr>
  </w:style>
  <w:style w:type="paragraph" w:customStyle="1" w:styleId="paragraf">
    <w:name w:val="paragraf"/>
    <w:basedOn w:val="Normalny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rPr>
      <w:rFonts w:ascii="Tahoma" w:hAnsi="Tahoma" w:cs="Times New Roman"/>
      <w:sz w:val="16"/>
      <w:lang w:val="pl-PL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pPr>
      <w:spacing w:before="100" w:after="100"/>
      <w:jc w:val="center"/>
      <w:textAlignment w:val="center"/>
    </w:pPr>
    <w:rPr>
      <w:b/>
      <w:bCs/>
    </w:rPr>
  </w:style>
  <w:style w:type="character" w:customStyle="1" w:styleId="ZnakZnak13">
    <w:name w:val="Znak Znak13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Pr>
      <w:sz w:val="24"/>
      <w:lang w:val="pl-PL" w:eastAsia="pl-PL"/>
    </w:rPr>
  </w:style>
  <w:style w:type="paragraph" w:styleId="Poprawka">
    <w:name w:val="Revision"/>
    <w:pPr>
      <w:suppressAutoHyphens/>
    </w:pPr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pPr>
      <w:overflowPunct w:val="0"/>
      <w:autoSpaceDE w:val="0"/>
      <w:jc w:val="center"/>
      <w:textAlignment w:val="baseline"/>
    </w:pPr>
    <w:rPr>
      <w:rFonts w:ascii="Tahoma" w:hAnsi="Tahoma"/>
      <w:smallCaps/>
      <w:kern w:val="3"/>
      <w:sz w:val="20"/>
      <w:szCs w:val="20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Pr>
      <w:rFonts w:ascii="Arial Unicode MS" w:eastAsia="Times New Roman" w:hAnsi="Arial Unicode MS"/>
      <w:sz w:val="18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pPr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pPr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p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p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p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rPr>
      <w:rFonts w:cs="Times New Roman"/>
      <w:i/>
    </w:rPr>
  </w:style>
  <w:style w:type="character" w:customStyle="1" w:styleId="Teksttreci">
    <w:name w:val="Tekst treści_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Normal Znak,Akapit z listą3 Znak,Akapit z listą31 Znak,L1 Znak,Numerowanie Znak,Akapit z listą5 Znak,CW_Lista Znak,Nagłowek 3 Znak,Preambuła Znak,Akapit z listą BS Znak,Kolorowa lista — akcent 11 Znak,Dot pt Znak,Recommendation Znak"/>
    <w:uiPriority w:val="34"/>
    <w:qFormat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numbering" w:customStyle="1" w:styleId="LFO4">
    <w:name w:val="LFO4"/>
    <w:basedOn w:val="Bezlisty"/>
    <w:pPr>
      <w:numPr>
        <w:numId w:val="1"/>
      </w:numPr>
    </w:pPr>
  </w:style>
  <w:style w:type="numbering" w:customStyle="1" w:styleId="LFO5">
    <w:name w:val="LFO5"/>
    <w:basedOn w:val="Bezlisty"/>
    <w:pPr>
      <w:numPr>
        <w:numId w:val="2"/>
      </w:numPr>
    </w:pPr>
  </w:style>
  <w:style w:type="numbering" w:customStyle="1" w:styleId="LFO6">
    <w:name w:val="LFO6"/>
    <w:basedOn w:val="Bezlisty"/>
    <w:pPr>
      <w:numPr>
        <w:numId w:val="3"/>
      </w:numPr>
    </w:pPr>
  </w:style>
  <w:style w:type="numbering" w:customStyle="1" w:styleId="LFO13">
    <w:name w:val="LFO13"/>
    <w:basedOn w:val="Bezlisty"/>
    <w:pPr>
      <w:numPr>
        <w:numId w:val="4"/>
      </w:numPr>
    </w:pPr>
  </w:style>
  <w:style w:type="numbering" w:customStyle="1" w:styleId="LFO14">
    <w:name w:val="LFO14"/>
    <w:basedOn w:val="Bezlisty"/>
    <w:pPr>
      <w:numPr>
        <w:numId w:val="5"/>
      </w:numPr>
    </w:pPr>
  </w:style>
  <w:style w:type="numbering" w:customStyle="1" w:styleId="LFO15">
    <w:name w:val="LFO15"/>
    <w:basedOn w:val="Bezlisty"/>
    <w:pPr>
      <w:numPr>
        <w:numId w:val="6"/>
      </w:numPr>
    </w:pPr>
  </w:style>
  <w:style w:type="numbering" w:customStyle="1" w:styleId="LFO22">
    <w:name w:val="LFO22"/>
    <w:basedOn w:val="Bezlisty"/>
    <w:pPr>
      <w:numPr>
        <w:numId w:val="7"/>
      </w:numPr>
    </w:pPr>
  </w:style>
  <w:style w:type="numbering" w:customStyle="1" w:styleId="LFO24">
    <w:name w:val="LFO24"/>
    <w:basedOn w:val="Bezlisty"/>
    <w:pPr>
      <w:numPr>
        <w:numId w:val="8"/>
      </w:numPr>
    </w:pPr>
  </w:style>
  <w:style w:type="numbering" w:customStyle="1" w:styleId="LFO25">
    <w:name w:val="LFO25"/>
    <w:basedOn w:val="Bezlisty"/>
    <w:pPr>
      <w:numPr>
        <w:numId w:val="9"/>
      </w:numPr>
    </w:pPr>
  </w:style>
  <w:style w:type="numbering" w:customStyle="1" w:styleId="LFO26">
    <w:name w:val="LFO26"/>
    <w:basedOn w:val="Bezlisty"/>
    <w:pPr>
      <w:numPr>
        <w:numId w:val="10"/>
      </w:numPr>
    </w:pPr>
  </w:style>
  <w:style w:type="table" w:styleId="Tabela-Siatka">
    <w:name w:val="Table Grid"/>
    <w:basedOn w:val="Standardowy"/>
    <w:uiPriority w:val="39"/>
    <w:rsid w:val="00527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iod@ciechocinek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12" Type="http://schemas.openxmlformats.org/officeDocument/2006/relationships/hyperlink" Target="https://ezamowienia.gov.pl/pl/komponent-edukacyjny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zamowienia.gov.pl/mp-client/tenders/ocds-148610-fed5e3ab-9c2f-4644-b268-9ffd7f6d874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ezamowienia.gov.pl/mp-client/tenders/ocds-148610-fed5e3ab-9c2f-4644-b268-9ffd7f6d874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21</Pages>
  <Words>6575</Words>
  <Characters>39451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45935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/>
  <cp:lastModifiedBy>Izabela Banasiak</cp:lastModifiedBy>
  <cp:revision>13</cp:revision>
  <cp:lastPrinted>2026-04-20T10:08:00Z</cp:lastPrinted>
  <dcterms:created xsi:type="dcterms:W3CDTF">2026-04-15T05:56:00Z</dcterms:created>
  <dcterms:modified xsi:type="dcterms:W3CDTF">2026-04-20T10:48:00Z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